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4374"/>
      </w:tblGrid>
      <w:tr w:rsidR="008612A5" w:rsidRPr="00582178" w:rsidTr="008301B5">
        <w:trPr>
          <w:trHeight w:val="224"/>
        </w:trPr>
        <w:tc>
          <w:tcPr>
            <w:tcW w:w="851" w:type="dxa"/>
            <w:shd w:val="clear" w:color="auto" w:fill="auto"/>
            <w:vAlign w:val="center"/>
          </w:tcPr>
          <w:p w:rsidR="008612A5" w:rsidRPr="008612A5" w:rsidRDefault="008612A5" w:rsidP="008E0428">
            <w:pPr>
              <w:pStyle w:val="Odvolacdaje"/>
            </w:pPr>
            <w:r>
              <w:t>Váš dopis zn.</w:t>
            </w:r>
          </w:p>
        </w:tc>
        <w:tc>
          <w:tcPr>
            <w:tcW w:w="4374" w:type="dxa"/>
            <w:shd w:val="clear" w:color="auto" w:fill="auto"/>
            <w:vAlign w:val="center"/>
          </w:tcPr>
          <w:p w:rsidR="008612A5" w:rsidRPr="008612A5" w:rsidRDefault="008612A5" w:rsidP="00FC4C78">
            <w:pPr>
              <w:pStyle w:val="Odvolacdaje"/>
            </w:pPr>
          </w:p>
        </w:tc>
      </w:tr>
      <w:tr w:rsidR="008612A5" w:rsidRPr="00582178" w:rsidTr="008301B5">
        <w:trPr>
          <w:trHeight w:val="224"/>
        </w:trPr>
        <w:tc>
          <w:tcPr>
            <w:tcW w:w="851" w:type="dxa"/>
            <w:shd w:val="clear" w:color="auto" w:fill="auto"/>
            <w:vAlign w:val="center"/>
          </w:tcPr>
          <w:p w:rsidR="008612A5" w:rsidRPr="008612A5" w:rsidRDefault="008612A5" w:rsidP="008E0428">
            <w:pPr>
              <w:pStyle w:val="Odvolacdaje"/>
            </w:pPr>
            <w:r>
              <w:t>Zde dne</w:t>
            </w:r>
          </w:p>
        </w:tc>
        <w:tc>
          <w:tcPr>
            <w:tcW w:w="4374" w:type="dxa"/>
            <w:shd w:val="clear" w:color="auto" w:fill="auto"/>
            <w:vAlign w:val="center"/>
          </w:tcPr>
          <w:p w:rsidR="008612A5" w:rsidRPr="008612A5" w:rsidRDefault="008612A5" w:rsidP="00921A58">
            <w:pPr>
              <w:pStyle w:val="Odvolacdaje"/>
            </w:pPr>
          </w:p>
        </w:tc>
      </w:tr>
      <w:tr w:rsidR="008612A5" w:rsidRPr="00582178" w:rsidTr="008301B5">
        <w:trPr>
          <w:trHeight w:val="224"/>
        </w:trPr>
        <w:tc>
          <w:tcPr>
            <w:tcW w:w="851" w:type="dxa"/>
            <w:shd w:val="clear" w:color="auto" w:fill="auto"/>
            <w:vAlign w:val="center"/>
          </w:tcPr>
          <w:p w:rsidR="008612A5" w:rsidRPr="00D5566E" w:rsidRDefault="008612A5" w:rsidP="008301B5">
            <w:pPr>
              <w:pStyle w:val="Odvolacdaje"/>
              <w:spacing w:after="120"/>
            </w:pPr>
            <w:r w:rsidRPr="00D5566E">
              <w:t>Naše zn.</w:t>
            </w:r>
          </w:p>
        </w:tc>
        <w:tc>
          <w:tcPr>
            <w:tcW w:w="4374" w:type="dxa"/>
            <w:shd w:val="clear" w:color="auto" w:fill="auto"/>
          </w:tcPr>
          <w:p w:rsidR="008612A5" w:rsidRPr="005E3280" w:rsidRDefault="00CE680C" w:rsidP="00444963">
            <w:pPr>
              <w:pStyle w:val="Odvolacdaje"/>
              <w:rPr>
                <w:b/>
              </w:rPr>
            </w:pPr>
            <w:r>
              <w:t>/201</w:t>
            </w:r>
            <w:r w:rsidR="00444963">
              <w:t>8</w:t>
            </w:r>
            <w:r>
              <w:t>-SŽDC-SSZ-</w:t>
            </w:r>
            <w:r w:rsidR="00442165">
              <w:t>ÚT</w:t>
            </w:r>
            <w:r w:rsidR="007F163B">
              <w:t>1</w:t>
            </w:r>
            <w:r>
              <w:t>-</w:t>
            </w:r>
            <w:r w:rsidR="007D70C6">
              <w:t>Pok</w:t>
            </w:r>
          </w:p>
        </w:tc>
      </w:tr>
      <w:tr w:rsidR="008612A5" w:rsidRPr="00582178" w:rsidTr="008301B5">
        <w:trPr>
          <w:trHeight w:val="224"/>
        </w:trPr>
        <w:tc>
          <w:tcPr>
            <w:tcW w:w="851" w:type="dxa"/>
            <w:shd w:val="clear" w:color="auto" w:fill="auto"/>
            <w:vAlign w:val="center"/>
          </w:tcPr>
          <w:p w:rsidR="008612A5" w:rsidRPr="008612A5" w:rsidRDefault="008612A5" w:rsidP="008E0428">
            <w:pPr>
              <w:pStyle w:val="Odvolacdaje"/>
            </w:pPr>
            <w:r>
              <w:t>Vyřizuje</w:t>
            </w:r>
          </w:p>
        </w:tc>
        <w:tc>
          <w:tcPr>
            <w:tcW w:w="4374" w:type="dxa"/>
            <w:shd w:val="clear" w:color="auto" w:fill="auto"/>
            <w:vAlign w:val="center"/>
          </w:tcPr>
          <w:p w:rsidR="008612A5" w:rsidRPr="008612A5" w:rsidRDefault="00CE680C" w:rsidP="00921A58">
            <w:pPr>
              <w:pStyle w:val="Odvolacdaje"/>
            </w:pPr>
            <w:r>
              <w:t>Ing. Petr Pokorný</w:t>
            </w:r>
          </w:p>
        </w:tc>
      </w:tr>
      <w:tr w:rsidR="008612A5" w:rsidRPr="00582178" w:rsidTr="008301B5">
        <w:trPr>
          <w:trHeight w:val="224"/>
        </w:trPr>
        <w:tc>
          <w:tcPr>
            <w:tcW w:w="851" w:type="dxa"/>
            <w:shd w:val="clear" w:color="auto" w:fill="auto"/>
            <w:vAlign w:val="center"/>
          </w:tcPr>
          <w:p w:rsidR="008612A5" w:rsidRPr="008612A5" w:rsidRDefault="008612A5" w:rsidP="008E0428">
            <w:pPr>
              <w:pStyle w:val="Odvolacdaje"/>
            </w:pPr>
            <w:r>
              <w:t>Telefon</w:t>
            </w:r>
          </w:p>
        </w:tc>
        <w:tc>
          <w:tcPr>
            <w:tcW w:w="4374" w:type="dxa"/>
            <w:shd w:val="clear" w:color="auto" w:fill="auto"/>
            <w:vAlign w:val="center"/>
          </w:tcPr>
          <w:p w:rsidR="008612A5" w:rsidRPr="008612A5" w:rsidRDefault="00CE680C" w:rsidP="00921A58">
            <w:pPr>
              <w:pStyle w:val="Odvolacdaje"/>
            </w:pPr>
            <w:r>
              <w:t>972 522 504</w:t>
            </w:r>
          </w:p>
        </w:tc>
      </w:tr>
      <w:tr w:rsidR="008612A5" w:rsidRPr="00582178" w:rsidTr="008301B5">
        <w:trPr>
          <w:trHeight w:val="224"/>
        </w:trPr>
        <w:tc>
          <w:tcPr>
            <w:tcW w:w="851" w:type="dxa"/>
            <w:shd w:val="clear" w:color="auto" w:fill="auto"/>
            <w:vAlign w:val="center"/>
          </w:tcPr>
          <w:p w:rsidR="008612A5" w:rsidRPr="008612A5" w:rsidRDefault="008612A5" w:rsidP="008E0428">
            <w:pPr>
              <w:pStyle w:val="Odvolacdaje"/>
            </w:pPr>
            <w:r>
              <w:t>Mobil</w:t>
            </w:r>
          </w:p>
        </w:tc>
        <w:tc>
          <w:tcPr>
            <w:tcW w:w="4374" w:type="dxa"/>
            <w:shd w:val="clear" w:color="auto" w:fill="auto"/>
            <w:vAlign w:val="center"/>
          </w:tcPr>
          <w:p w:rsidR="008612A5" w:rsidRPr="008612A5" w:rsidRDefault="00CE680C" w:rsidP="00921A58">
            <w:pPr>
              <w:pStyle w:val="Odvolacdaje"/>
            </w:pPr>
            <w:r>
              <w:t>725 797 058</w:t>
            </w:r>
          </w:p>
        </w:tc>
      </w:tr>
      <w:tr w:rsidR="008612A5" w:rsidRPr="00582178" w:rsidTr="008301B5">
        <w:trPr>
          <w:trHeight w:val="224"/>
        </w:trPr>
        <w:tc>
          <w:tcPr>
            <w:tcW w:w="851" w:type="dxa"/>
            <w:shd w:val="clear" w:color="auto" w:fill="auto"/>
            <w:vAlign w:val="center"/>
          </w:tcPr>
          <w:p w:rsidR="008612A5" w:rsidRPr="008612A5" w:rsidRDefault="008612A5" w:rsidP="00582178">
            <w:pPr>
              <w:pStyle w:val="Odvolacdaje"/>
              <w:spacing w:after="120"/>
            </w:pPr>
            <w:r>
              <w:t>E-mail</w:t>
            </w:r>
          </w:p>
        </w:tc>
        <w:tc>
          <w:tcPr>
            <w:tcW w:w="4374" w:type="dxa"/>
            <w:shd w:val="clear" w:color="auto" w:fill="auto"/>
          </w:tcPr>
          <w:p w:rsidR="008612A5" w:rsidRPr="008612A5" w:rsidRDefault="00CE680C" w:rsidP="00833B38">
            <w:pPr>
              <w:pStyle w:val="Odvolacdaje"/>
            </w:pPr>
            <w:r>
              <w:t>PokornyP@szdc.cz</w:t>
            </w:r>
          </w:p>
        </w:tc>
      </w:tr>
      <w:tr w:rsidR="008612A5" w:rsidRPr="00582178" w:rsidTr="008301B5">
        <w:trPr>
          <w:trHeight w:val="224"/>
        </w:trPr>
        <w:tc>
          <w:tcPr>
            <w:tcW w:w="851" w:type="dxa"/>
            <w:shd w:val="clear" w:color="auto" w:fill="auto"/>
            <w:vAlign w:val="center"/>
          </w:tcPr>
          <w:p w:rsidR="008612A5" w:rsidRPr="008612A5" w:rsidRDefault="008612A5" w:rsidP="008E0428">
            <w:pPr>
              <w:pStyle w:val="Odvolacdaje"/>
            </w:pPr>
            <w:r>
              <w:t>Datum</w:t>
            </w:r>
          </w:p>
        </w:tc>
        <w:tc>
          <w:tcPr>
            <w:tcW w:w="4374" w:type="dxa"/>
            <w:shd w:val="clear" w:color="auto" w:fill="auto"/>
            <w:vAlign w:val="center"/>
          </w:tcPr>
          <w:p w:rsidR="008612A5" w:rsidRPr="008612A5" w:rsidRDefault="00444963" w:rsidP="00444963">
            <w:pPr>
              <w:pStyle w:val="Odvolacdaje"/>
            </w:pPr>
            <w:proofErr w:type="gramStart"/>
            <w:r>
              <w:t>12</w:t>
            </w:r>
            <w:r w:rsidR="00EA5188">
              <w:t>.</w:t>
            </w:r>
            <w:r>
              <w:t>3</w:t>
            </w:r>
            <w:r w:rsidR="00EA5188">
              <w:t>.201</w:t>
            </w:r>
            <w:r>
              <w:t>8</w:t>
            </w:r>
            <w:proofErr w:type="gramEnd"/>
          </w:p>
        </w:tc>
      </w:tr>
    </w:tbl>
    <w:p w:rsidR="007D70C6" w:rsidRDefault="007D70C6" w:rsidP="007D70C6">
      <w:pPr>
        <w:spacing w:after="180"/>
        <w:rPr>
          <w:rFonts w:cs="Arial"/>
          <w:b/>
        </w:rPr>
      </w:pPr>
    </w:p>
    <w:p w:rsidR="00F12B95" w:rsidRPr="00EF74B5" w:rsidRDefault="000E493B" w:rsidP="005E6158">
      <w:pPr>
        <w:suppressAutoHyphens/>
        <w:jc w:val="both"/>
        <w:rPr>
          <w:rFonts w:cs="Arial"/>
          <w:b/>
          <w:lang w:eastAsia="cs-CZ"/>
        </w:rPr>
      </w:pPr>
      <w:r w:rsidRPr="007D70C6"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66B0F524" wp14:editId="2DB9495C">
                <wp:simplePos x="0" y="0"/>
                <wp:positionH relativeFrom="page">
                  <wp:posOffset>4105275</wp:posOffset>
                </wp:positionH>
                <wp:positionV relativeFrom="page">
                  <wp:posOffset>1514475</wp:posOffset>
                </wp:positionV>
                <wp:extent cx="2732405" cy="932180"/>
                <wp:effectExtent l="0" t="0" r="0" b="1270"/>
                <wp:wrapNone/>
                <wp:docPr id="1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2405" cy="932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2B2F" w:rsidRDefault="00BF2B2F" w:rsidP="006D5D99">
                            <w:pPr>
                              <w:pStyle w:val="Adresa"/>
                            </w:pPr>
                          </w:p>
                          <w:p w:rsidR="00F12B95" w:rsidRDefault="00444963" w:rsidP="00F12B95">
                            <w:pPr>
                              <w:pStyle w:val="Adresa"/>
                              <w:spacing w:after="120"/>
                            </w:pPr>
                            <w:r>
                              <w:t>Pavel Vojáček</w:t>
                            </w:r>
                          </w:p>
                          <w:p w:rsidR="00CE680C" w:rsidRPr="00EA3EC8" w:rsidRDefault="00F12B95" w:rsidP="00F12B95">
                            <w:pPr>
                              <w:pStyle w:val="Adresa"/>
                              <w:numPr>
                                <w:ilvl w:val="0"/>
                                <w:numId w:val="11"/>
                              </w:numPr>
                              <w:ind w:left="284" w:hanging="284"/>
                            </w:pPr>
                            <w:r>
                              <w:t>interní sdělení</w:t>
                            </w:r>
                            <w:r w:rsidR="00CE680C" w:rsidRPr="00EA3EC8">
                              <w:t xml:space="preserve"> </w:t>
                            </w:r>
                          </w:p>
                          <w:p w:rsidR="00CE680C" w:rsidRDefault="00CE680C" w:rsidP="00CE680C">
                            <w:pPr>
                              <w:pStyle w:val="Adresa"/>
                            </w:pPr>
                          </w:p>
                          <w:p w:rsidR="00BF2B2F" w:rsidRDefault="00BF2B2F" w:rsidP="006D5D99">
                            <w:pPr>
                              <w:pStyle w:val="Adresa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323.25pt;margin-top:119.25pt;width:215.15pt;height:73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" stroked="f">
                <v:textbox inset="0,0,0,0">
                  <w:txbxContent>
                    <w:p w:rsidR="00BF2B2F" w:rsidRDefault="00BF2B2F" w:rsidP="006D5D99">
                      <w:pPr>
                        <w:pStyle w:val="Adresa"/>
                      </w:pPr>
                    </w:p>
                    <w:p w:rsidR="00F12B95" w:rsidRDefault="00444963" w:rsidP="00F12B95">
                      <w:pPr>
                        <w:pStyle w:val="Adresa"/>
                        <w:spacing w:after="120"/>
                      </w:pPr>
                      <w:r>
                        <w:t>Pavel Vojáček</w:t>
                      </w:r>
                    </w:p>
                    <w:p w:rsidR="00CE680C" w:rsidRPr="00EA3EC8" w:rsidRDefault="00F12B95" w:rsidP="00F12B95">
                      <w:pPr>
                        <w:pStyle w:val="Adresa"/>
                        <w:numPr>
                          <w:ilvl w:val="0"/>
                          <w:numId w:val="11"/>
                        </w:numPr>
                        <w:ind w:left="284" w:hanging="284"/>
                      </w:pPr>
                      <w:r>
                        <w:t>interní sdělení</w:t>
                      </w:r>
                      <w:r w:rsidR="00CE680C" w:rsidRPr="00EA3EC8">
                        <w:t xml:space="preserve"> </w:t>
                      </w:r>
                    </w:p>
                    <w:p w:rsidR="00CE680C" w:rsidRDefault="00CE680C" w:rsidP="00CE680C">
                      <w:pPr>
                        <w:pStyle w:val="Adresa"/>
                      </w:pPr>
                    </w:p>
                    <w:p w:rsidR="00BF2B2F" w:rsidRDefault="00BF2B2F" w:rsidP="006D5D99">
                      <w:pPr>
                        <w:pStyle w:val="Adresa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Pr="007D70C6"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 wp14:anchorId="38401BC0" wp14:editId="0E75599D">
                <wp:simplePos x="0" y="0"/>
                <wp:positionH relativeFrom="page">
                  <wp:posOffset>3600450</wp:posOffset>
                </wp:positionH>
                <wp:positionV relativeFrom="page">
                  <wp:posOffset>1371600</wp:posOffset>
                </wp:positionV>
                <wp:extent cx="3599815" cy="1440180"/>
                <wp:effectExtent l="0" t="0" r="635" b="7620"/>
                <wp:wrapNone/>
                <wp:docPr id="1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981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164B" w:rsidRDefault="00EB164B" w:rsidP="00A24051">
                            <w:pPr>
                              <w:tabs>
                                <w:tab w:val="right" w:pos="5665"/>
                              </w:tabs>
                              <w:spacing w:after="0"/>
                              <w:rPr>
                                <w:vanish/>
                              </w:rPr>
                            </w:pPr>
                            <w:r w:rsidRPr="00EB164B">
                              <w:rPr>
                                <w:vanish/>
                              </w:rPr>
                              <w:t>■</w:t>
                            </w:r>
                            <w:r w:rsidRPr="00EB164B">
                              <w:rPr>
                                <w:vanish/>
                              </w:rPr>
                              <w:tab/>
                              <w:t>■</w:t>
                            </w:r>
                          </w:p>
                          <w:p w:rsidR="00FF2929" w:rsidRDefault="00FF2929" w:rsidP="00A24051">
                            <w:pPr>
                              <w:tabs>
                                <w:tab w:val="left" w:pos="709"/>
                                <w:tab w:val="left" w:pos="4990"/>
                              </w:tabs>
                              <w:spacing w:after="0" w:line="120" w:lineRule="auto"/>
                              <w:rPr>
                                <w:rFonts w:ascii="Courier New" w:hAnsi="Courier New" w:cs="Courier New"/>
                                <w:vanish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vanish/>
                              </w:rPr>
                              <w:tab/>
                              <w:t>┌</w:t>
                            </w:r>
                            <w:r>
                              <w:rPr>
                                <w:rFonts w:ascii="Courier New" w:hAnsi="Courier New" w:cs="Courier New"/>
                                <w:vanish/>
                              </w:rPr>
                              <w:tab/>
                              <w:t>┐</w:t>
                            </w:r>
                          </w:p>
                          <w:p w:rsidR="00FF2929" w:rsidRPr="00FF2929" w:rsidRDefault="0032135C" w:rsidP="00A24051">
                            <w:pPr>
                              <w:tabs>
                                <w:tab w:val="right" w:pos="5103"/>
                              </w:tabs>
                              <w:spacing w:before="1200" w:after="0"/>
                              <w:rPr>
                                <w:rFonts w:ascii="Courier New" w:hAnsi="Courier New" w:cs="Courier New"/>
                                <w:vanish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vanish/>
                              </w:rPr>
                              <w:tab/>
                            </w:r>
                            <w:r w:rsidR="00FF2929">
                              <w:rPr>
                                <w:rFonts w:ascii="Courier New" w:hAnsi="Courier New" w:cs="Courier New"/>
                                <w:vanish/>
                              </w:rPr>
                              <w:t>┘</w:t>
                            </w:r>
                          </w:p>
                          <w:p w:rsidR="00EB164B" w:rsidRPr="00EB164B" w:rsidRDefault="00EB164B" w:rsidP="00A24051">
                            <w:pPr>
                              <w:tabs>
                                <w:tab w:val="right" w:pos="5665"/>
                              </w:tabs>
                              <w:spacing w:before="240" w:after="0"/>
                              <w:rPr>
                                <w:vanish/>
                              </w:rPr>
                            </w:pPr>
                            <w:r w:rsidRPr="00EB164B">
                              <w:rPr>
                                <w:vanish/>
                              </w:rPr>
                              <w:t>■</w:t>
                            </w:r>
                            <w:r w:rsidRPr="00EB164B">
                              <w:rPr>
                                <w:vanish/>
                              </w:rPr>
                              <w:tab/>
                              <w:t>■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83.5pt;margin-top:108pt;width:283.45pt;height:113.4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" stroked="f">
                <v:textbox inset="0,0,0,0">
                  <w:txbxContent>
                    <w:p w:rsidR="00EB164B" w:rsidRDefault="00EB164B" w:rsidP="00A24051">
                      <w:pPr>
                        <w:tabs>
                          <w:tab w:val="right" w:pos="5665"/>
                        </w:tabs>
                        <w:spacing w:after="0"/>
                        <w:rPr>
                          <w:vanish/>
                        </w:rPr>
                      </w:pPr>
                      <w:r w:rsidRPr="00EB164B">
                        <w:rPr>
                          <w:vanish/>
                        </w:rPr>
                        <w:t>■</w:t>
                      </w:r>
                      <w:r w:rsidRPr="00EB164B">
                        <w:rPr>
                          <w:vanish/>
                        </w:rPr>
                        <w:tab/>
                        <w:t>■</w:t>
                      </w:r>
                    </w:p>
                    <w:p w:rsidR="00FF2929" w:rsidRDefault="00FF2929" w:rsidP="00A24051">
                      <w:pPr>
                        <w:tabs>
                          <w:tab w:val="left" w:pos="709"/>
                          <w:tab w:val="left" w:pos="4990"/>
                        </w:tabs>
                        <w:spacing w:after="0" w:line="120" w:lineRule="auto"/>
                        <w:rPr>
                          <w:rFonts w:ascii="Courier New" w:hAnsi="Courier New" w:cs="Courier New"/>
                          <w:vanish/>
                        </w:rPr>
                      </w:pPr>
                      <w:r>
                        <w:rPr>
                          <w:rFonts w:ascii="Courier New" w:hAnsi="Courier New" w:cs="Courier New"/>
                          <w:vanish/>
                        </w:rPr>
                        <w:tab/>
                        <w:t>┌</w:t>
                      </w:r>
                      <w:r>
                        <w:rPr>
                          <w:rFonts w:ascii="Courier New" w:hAnsi="Courier New" w:cs="Courier New"/>
                          <w:vanish/>
                        </w:rPr>
                        <w:tab/>
                        <w:t>┐</w:t>
                      </w:r>
                    </w:p>
                    <w:p w:rsidR="00FF2929" w:rsidRPr="00FF2929" w:rsidRDefault="0032135C" w:rsidP="00A24051">
                      <w:pPr>
                        <w:tabs>
                          <w:tab w:val="right" w:pos="5103"/>
                        </w:tabs>
                        <w:spacing w:before="1200" w:after="0"/>
                        <w:rPr>
                          <w:rFonts w:ascii="Courier New" w:hAnsi="Courier New" w:cs="Courier New"/>
                          <w:vanish/>
                        </w:rPr>
                      </w:pPr>
                      <w:r>
                        <w:rPr>
                          <w:rFonts w:ascii="Courier New" w:hAnsi="Courier New" w:cs="Courier New"/>
                          <w:vanish/>
                        </w:rPr>
                        <w:tab/>
                      </w:r>
                      <w:r w:rsidR="00FF2929">
                        <w:rPr>
                          <w:rFonts w:ascii="Courier New" w:hAnsi="Courier New" w:cs="Courier New"/>
                          <w:vanish/>
                        </w:rPr>
                        <w:t>┘</w:t>
                      </w:r>
                    </w:p>
                    <w:p w:rsidR="00EB164B" w:rsidRPr="00EB164B" w:rsidRDefault="00EB164B" w:rsidP="00A24051">
                      <w:pPr>
                        <w:tabs>
                          <w:tab w:val="right" w:pos="5665"/>
                        </w:tabs>
                        <w:spacing w:before="240" w:after="0"/>
                        <w:rPr>
                          <w:vanish/>
                        </w:rPr>
                      </w:pPr>
                      <w:r w:rsidRPr="00EB164B">
                        <w:rPr>
                          <w:vanish/>
                        </w:rPr>
                        <w:t>■</w:t>
                      </w:r>
                      <w:r w:rsidRPr="00EB164B">
                        <w:rPr>
                          <w:vanish/>
                        </w:rPr>
                        <w:tab/>
                        <w:t>■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F12B95" w:rsidRPr="00EF74B5">
        <w:rPr>
          <w:rFonts w:cs="Arial"/>
          <w:b/>
        </w:rPr>
        <w:t>Připomínky k</w:t>
      </w:r>
      <w:r w:rsidR="00DF722F">
        <w:rPr>
          <w:rFonts w:cs="Arial"/>
          <w:b/>
        </w:rPr>
        <w:t> </w:t>
      </w:r>
      <w:r w:rsidR="007376EC">
        <w:rPr>
          <w:rFonts w:cs="Arial"/>
          <w:b/>
        </w:rPr>
        <w:t>DSP</w:t>
      </w:r>
      <w:r w:rsidR="00F12B95" w:rsidRPr="00EF74B5">
        <w:rPr>
          <w:rFonts w:cs="Arial"/>
          <w:b/>
        </w:rPr>
        <w:t xml:space="preserve"> „</w:t>
      </w:r>
      <w:proofErr w:type="spellStart"/>
      <w:r w:rsidR="00444963" w:rsidRPr="00444963">
        <w:rPr>
          <w:rFonts w:cs="Arial"/>
          <w:b/>
          <w:lang w:eastAsia="cs-CZ"/>
        </w:rPr>
        <w:t>Peronizace</w:t>
      </w:r>
      <w:proofErr w:type="spellEnd"/>
      <w:r w:rsidR="00444963" w:rsidRPr="00444963">
        <w:rPr>
          <w:rFonts w:cs="Arial"/>
          <w:b/>
          <w:lang w:eastAsia="cs-CZ"/>
        </w:rPr>
        <w:t xml:space="preserve"> žst. Pačejov a zvýšení rychlosti v km 299,650 – 304,009</w:t>
      </w:r>
      <w:r w:rsidR="00F12B95" w:rsidRPr="00EF74B5">
        <w:rPr>
          <w:rFonts w:cs="Arial"/>
          <w:b/>
          <w:lang w:eastAsia="cs-CZ"/>
        </w:rPr>
        <w:t xml:space="preserve">“ </w:t>
      </w:r>
      <w:r w:rsidR="00F12B95" w:rsidRPr="00EF74B5">
        <w:rPr>
          <w:rFonts w:cs="Arial"/>
          <w:b/>
        </w:rPr>
        <w:t xml:space="preserve">v oblasti vlivu na </w:t>
      </w:r>
      <w:r w:rsidR="007B3EBF">
        <w:rPr>
          <w:rFonts w:cs="Arial"/>
          <w:b/>
        </w:rPr>
        <w:t>životní prostředí</w:t>
      </w:r>
    </w:p>
    <w:p w:rsidR="00FC4C78" w:rsidRDefault="00FC4C78" w:rsidP="005E6158">
      <w:pPr>
        <w:suppressAutoHyphens/>
        <w:spacing w:after="0"/>
        <w:jc w:val="both"/>
        <w:rPr>
          <w:rFonts w:cs="Arial"/>
          <w:b/>
        </w:rPr>
      </w:pPr>
    </w:p>
    <w:p w:rsidR="00DC2549" w:rsidRPr="008D16D3" w:rsidRDefault="00DC2549" w:rsidP="008D16D3">
      <w:pPr>
        <w:suppressAutoHyphens/>
        <w:spacing w:after="160"/>
        <w:jc w:val="both"/>
        <w:rPr>
          <w:rFonts w:cs="Arial"/>
          <w:b/>
          <w:u w:val="single"/>
        </w:rPr>
      </w:pPr>
      <w:proofErr w:type="gramStart"/>
      <w:r w:rsidRPr="008D16D3">
        <w:rPr>
          <w:rFonts w:cs="Arial"/>
          <w:b/>
          <w:u w:val="single"/>
        </w:rPr>
        <w:t>B.3</w:t>
      </w:r>
      <w:r w:rsidR="005E32F5" w:rsidRPr="008D16D3">
        <w:rPr>
          <w:rFonts w:cs="Arial"/>
          <w:b/>
          <w:u w:val="single"/>
        </w:rPr>
        <w:t>.1</w:t>
      </w:r>
      <w:proofErr w:type="gramEnd"/>
      <w:r w:rsidR="000F2F61" w:rsidRPr="008D16D3">
        <w:rPr>
          <w:rFonts w:cs="Arial"/>
          <w:b/>
          <w:u w:val="single"/>
        </w:rPr>
        <w:t>.</w:t>
      </w:r>
      <w:r w:rsidR="005E32F5" w:rsidRPr="008D16D3">
        <w:rPr>
          <w:rFonts w:cs="Arial"/>
          <w:b/>
          <w:u w:val="single"/>
        </w:rPr>
        <w:t xml:space="preserve"> </w:t>
      </w:r>
      <w:r w:rsidR="000F2F61" w:rsidRPr="008D16D3">
        <w:rPr>
          <w:rFonts w:cs="Arial"/>
          <w:b/>
          <w:u w:val="single"/>
        </w:rPr>
        <w:t xml:space="preserve"> </w:t>
      </w:r>
      <w:r w:rsidR="007A5DA9" w:rsidRPr="008D16D3">
        <w:rPr>
          <w:rFonts w:cs="Arial"/>
          <w:b/>
          <w:u w:val="single"/>
        </w:rPr>
        <w:t>Vliv stavby na ŽP</w:t>
      </w:r>
    </w:p>
    <w:p w:rsidR="00D52DFC" w:rsidRPr="006B368A" w:rsidRDefault="00D52DFC" w:rsidP="008D16D3">
      <w:pPr>
        <w:suppressAutoHyphens/>
        <w:spacing w:after="0"/>
        <w:jc w:val="both"/>
        <w:rPr>
          <w:rFonts w:cs="Arial"/>
          <w:b/>
          <w:bCs/>
          <w:i/>
          <w:lang w:eastAsia="cs-CZ"/>
        </w:rPr>
      </w:pPr>
      <w:r w:rsidRPr="006B368A">
        <w:rPr>
          <w:rFonts w:cs="Arial"/>
          <w:b/>
          <w:bCs/>
          <w:i/>
          <w:lang w:eastAsia="cs-CZ"/>
        </w:rPr>
        <w:t>a. 1. Ovzduší</w:t>
      </w:r>
    </w:p>
    <w:p w:rsidR="00D52DFC" w:rsidRPr="006B368A" w:rsidRDefault="00D52DFC" w:rsidP="008D16D3">
      <w:pPr>
        <w:suppressAutoHyphens/>
        <w:spacing w:after="120"/>
        <w:jc w:val="both"/>
        <w:rPr>
          <w:rFonts w:cs="Arial"/>
          <w:bCs/>
          <w:lang w:eastAsia="cs-CZ"/>
        </w:rPr>
      </w:pPr>
      <w:r w:rsidRPr="006B368A">
        <w:rPr>
          <w:rFonts w:cs="Arial"/>
          <w:bCs/>
          <w:lang w:eastAsia="cs-CZ"/>
        </w:rPr>
        <w:t>Uveďte, že součástí předchozího stupně projektové přípravy byla rozptylová studie. Shrňte nejdůležitější v ní uváděné informace.</w:t>
      </w:r>
    </w:p>
    <w:p w:rsidR="00D52DFC" w:rsidRPr="007A5DA9" w:rsidRDefault="00D52DFC" w:rsidP="008D16D3">
      <w:pPr>
        <w:suppressAutoHyphens/>
        <w:spacing w:after="0"/>
        <w:jc w:val="both"/>
        <w:rPr>
          <w:rFonts w:cs="Arial"/>
          <w:b/>
          <w:bCs/>
          <w:i/>
          <w:lang w:eastAsia="cs-CZ"/>
        </w:rPr>
      </w:pPr>
      <w:r w:rsidRPr="007A5DA9">
        <w:rPr>
          <w:rFonts w:cs="Arial"/>
          <w:b/>
          <w:bCs/>
          <w:i/>
          <w:lang w:eastAsia="cs-CZ"/>
        </w:rPr>
        <w:t>a. 2. Hluk</w:t>
      </w:r>
    </w:p>
    <w:p w:rsidR="00D52DFC" w:rsidRPr="006B368A" w:rsidRDefault="00D52DFC" w:rsidP="008D16D3">
      <w:pPr>
        <w:suppressAutoHyphens/>
        <w:spacing w:after="20"/>
        <w:jc w:val="both"/>
        <w:rPr>
          <w:rFonts w:cs="Arial"/>
          <w:b/>
          <w:bCs/>
          <w:lang w:eastAsia="cs-CZ"/>
        </w:rPr>
      </w:pPr>
      <w:r w:rsidRPr="006B368A">
        <w:rPr>
          <w:rFonts w:cs="Arial"/>
          <w:b/>
          <w:bCs/>
          <w:lang w:eastAsia="cs-CZ"/>
        </w:rPr>
        <w:t>Hluk v době provozu</w:t>
      </w:r>
    </w:p>
    <w:p w:rsidR="00D52DFC" w:rsidRPr="006B368A" w:rsidRDefault="00D52DFC" w:rsidP="008D16D3">
      <w:pPr>
        <w:suppressAutoHyphens/>
        <w:spacing w:after="120"/>
        <w:jc w:val="both"/>
        <w:rPr>
          <w:rFonts w:cs="Arial"/>
          <w:bCs/>
          <w:lang w:eastAsia="cs-CZ"/>
        </w:rPr>
      </w:pPr>
      <w:r w:rsidRPr="006B368A">
        <w:rPr>
          <w:rFonts w:cs="Arial"/>
          <w:bCs/>
          <w:lang w:eastAsia="cs-CZ"/>
        </w:rPr>
        <w:t>Uveďte, že součástí předchozího stupně projektové přípravy byla hluková studie. Shrňte nejdůležitější v ní uváděné informace</w:t>
      </w:r>
      <w:r w:rsidR="006B368A" w:rsidRPr="006B368A">
        <w:rPr>
          <w:rFonts w:cs="Arial"/>
          <w:bCs/>
          <w:lang w:eastAsia="cs-CZ"/>
        </w:rPr>
        <w:t xml:space="preserve"> (</w:t>
      </w:r>
      <w:r w:rsidR="0077711C" w:rsidRPr="006B368A">
        <w:rPr>
          <w:rFonts w:cs="Arial"/>
          <w:bCs/>
          <w:lang w:eastAsia="cs-CZ"/>
        </w:rPr>
        <w:t xml:space="preserve">text </w:t>
      </w:r>
      <w:r w:rsidR="006B368A" w:rsidRPr="006B368A">
        <w:rPr>
          <w:rFonts w:cs="Arial"/>
          <w:bCs/>
          <w:lang w:eastAsia="cs-CZ"/>
        </w:rPr>
        <w:t>stávající podkapitoly rozšiřte)</w:t>
      </w:r>
      <w:r w:rsidRPr="006B368A">
        <w:rPr>
          <w:rFonts w:cs="Arial"/>
          <w:bCs/>
          <w:lang w:eastAsia="cs-CZ"/>
        </w:rPr>
        <w:t>.</w:t>
      </w:r>
    </w:p>
    <w:p w:rsidR="00D52DFC" w:rsidRPr="007A5DA9" w:rsidRDefault="00D52DFC" w:rsidP="008D16D3">
      <w:pPr>
        <w:suppressAutoHyphens/>
        <w:spacing w:after="0"/>
        <w:jc w:val="both"/>
        <w:rPr>
          <w:rFonts w:cs="Arial"/>
          <w:b/>
          <w:bCs/>
          <w:i/>
          <w:lang w:eastAsia="cs-CZ"/>
        </w:rPr>
      </w:pPr>
      <w:r w:rsidRPr="007A5DA9">
        <w:rPr>
          <w:rFonts w:cs="Arial"/>
          <w:b/>
          <w:bCs/>
          <w:i/>
          <w:lang w:eastAsia="cs-CZ"/>
        </w:rPr>
        <w:t>Vibrace</w:t>
      </w:r>
    </w:p>
    <w:p w:rsidR="00D52DFC" w:rsidRPr="006B368A" w:rsidRDefault="00D52DFC" w:rsidP="008D16D3">
      <w:pPr>
        <w:suppressAutoHyphens/>
        <w:spacing w:after="120"/>
        <w:jc w:val="both"/>
        <w:rPr>
          <w:rFonts w:cs="Arial"/>
          <w:bCs/>
          <w:lang w:eastAsia="cs-CZ"/>
        </w:rPr>
      </w:pPr>
      <w:r w:rsidRPr="006B368A">
        <w:rPr>
          <w:rFonts w:cs="Arial"/>
          <w:bCs/>
          <w:lang w:eastAsia="cs-CZ"/>
        </w:rPr>
        <w:t>Uveďte, že součástí předchozího stupně projektové přípravy bylo měření vibrací a co z něj vyplývá.</w:t>
      </w:r>
    </w:p>
    <w:p w:rsidR="00D52DFC" w:rsidRPr="007A5DA9" w:rsidRDefault="006B368A" w:rsidP="008D16D3">
      <w:pPr>
        <w:suppressAutoHyphens/>
        <w:spacing w:after="0"/>
        <w:jc w:val="both"/>
        <w:rPr>
          <w:rFonts w:cs="Arial"/>
          <w:b/>
          <w:bCs/>
          <w:i/>
          <w:lang w:eastAsia="cs-CZ"/>
        </w:rPr>
      </w:pPr>
      <w:r w:rsidRPr="007A5DA9">
        <w:rPr>
          <w:rFonts w:cs="Arial"/>
          <w:b/>
          <w:bCs/>
          <w:i/>
          <w:lang w:eastAsia="cs-CZ"/>
        </w:rPr>
        <w:t>a. 3. Voda</w:t>
      </w:r>
    </w:p>
    <w:p w:rsidR="006B368A" w:rsidRPr="006B368A" w:rsidRDefault="006B368A" w:rsidP="00260DE2">
      <w:pPr>
        <w:suppressAutoHyphens/>
        <w:autoSpaceDE w:val="0"/>
        <w:autoSpaceDN w:val="0"/>
        <w:adjustRightInd w:val="0"/>
        <w:spacing w:after="120"/>
        <w:jc w:val="both"/>
        <w:rPr>
          <w:rFonts w:cs="Arial"/>
        </w:rPr>
      </w:pPr>
      <w:r w:rsidRPr="006B368A">
        <w:rPr>
          <w:rFonts w:cs="Arial"/>
          <w:bCs/>
          <w:lang w:eastAsia="cs-CZ"/>
        </w:rPr>
        <w:t>str. 14 – druhý odst. zdola: odstraňte text „</w:t>
      </w:r>
      <w:r w:rsidRPr="006B368A">
        <w:rPr>
          <w:rFonts w:eastAsia="ArialMT" w:cs="Arial"/>
          <w:i/>
          <w:lang w:eastAsia="cs-CZ"/>
        </w:rPr>
        <w:t>Povodňový plán nebyl vypracován, záměr neleží</w:t>
      </w:r>
      <w:r w:rsidR="00260DE2">
        <w:rPr>
          <w:rFonts w:eastAsia="ArialMT" w:cs="Arial"/>
          <w:i/>
          <w:lang w:eastAsia="cs-CZ"/>
        </w:rPr>
        <w:t xml:space="preserve"> </w:t>
      </w:r>
      <w:r w:rsidRPr="006B368A">
        <w:rPr>
          <w:rFonts w:eastAsia="ArialMT" w:cs="Arial"/>
          <w:i/>
          <w:lang w:eastAsia="cs-CZ"/>
        </w:rPr>
        <w:t>v záplavovém území</w:t>
      </w:r>
      <w:r w:rsidRPr="006B368A">
        <w:rPr>
          <w:rFonts w:eastAsia="ArialMT" w:cs="Arial"/>
          <w:lang w:eastAsia="cs-CZ"/>
        </w:rPr>
        <w:t xml:space="preserve">“. Odkažte naopak na povodňový plán, který je </w:t>
      </w:r>
      <w:r>
        <w:rPr>
          <w:rFonts w:eastAsia="ArialMT" w:cs="Arial"/>
          <w:lang w:eastAsia="cs-CZ"/>
        </w:rPr>
        <w:t xml:space="preserve">nutno zařadit do této </w:t>
      </w:r>
      <w:r w:rsidRPr="006B368A">
        <w:rPr>
          <w:rFonts w:eastAsia="ArialMT" w:cs="Arial"/>
          <w:lang w:eastAsia="cs-CZ"/>
        </w:rPr>
        <w:t xml:space="preserve">DSP. Zpracování povodňového plánu je nezbytné - </w:t>
      </w:r>
      <w:r w:rsidRPr="006B368A">
        <w:rPr>
          <w:rFonts w:cs="Arial"/>
        </w:rPr>
        <w:t xml:space="preserve">předmětem stavby je </w:t>
      </w:r>
      <w:proofErr w:type="spellStart"/>
      <w:proofErr w:type="gramStart"/>
      <w:r w:rsidRPr="006B368A">
        <w:rPr>
          <w:rFonts w:cs="Arial"/>
        </w:rPr>
        <w:t>m.j</w:t>
      </w:r>
      <w:proofErr w:type="spellEnd"/>
      <w:r w:rsidRPr="006B368A">
        <w:rPr>
          <w:rFonts w:cs="Arial"/>
        </w:rPr>
        <w:t xml:space="preserve">. </w:t>
      </w:r>
      <w:r w:rsidRPr="006B368A">
        <w:rPr>
          <w:rFonts w:eastAsia="ArialMT" w:cs="Arial"/>
          <w:lang w:eastAsia="cs-CZ"/>
        </w:rPr>
        <w:t>rekonstrukce</w:t>
      </w:r>
      <w:proofErr w:type="gramEnd"/>
      <w:r w:rsidRPr="006B368A">
        <w:rPr>
          <w:rFonts w:eastAsia="ArialMT" w:cs="Arial"/>
          <w:lang w:eastAsia="cs-CZ"/>
        </w:rPr>
        <w:t xml:space="preserve"> železničního mostu v ev. km 300,177 přes Březový potok se stanoveným záplavovým územím Q100.</w:t>
      </w:r>
    </w:p>
    <w:p w:rsidR="006B368A" w:rsidRPr="002F6BA6" w:rsidRDefault="007A5DA9" w:rsidP="008D16D3">
      <w:pPr>
        <w:suppressAutoHyphens/>
        <w:spacing w:after="0"/>
        <w:jc w:val="both"/>
        <w:rPr>
          <w:rFonts w:cs="Arial"/>
          <w:bCs/>
          <w:i/>
          <w:lang w:eastAsia="cs-CZ"/>
        </w:rPr>
      </w:pPr>
      <w:r w:rsidRPr="002F6BA6">
        <w:rPr>
          <w:rFonts w:cs="Arial"/>
          <w:b/>
          <w:bCs/>
          <w:i/>
          <w:lang w:eastAsia="cs-CZ"/>
        </w:rPr>
        <w:t>a. 4. Odpady</w:t>
      </w:r>
    </w:p>
    <w:p w:rsidR="007A5DA9" w:rsidRPr="004322F6" w:rsidRDefault="007A5DA9" w:rsidP="008D16D3">
      <w:pPr>
        <w:suppressAutoHyphens/>
        <w:spacing w:after="20"/>
        <w:jc w:val="both"/>
        <w:rPr>
          <w:rFonts w:cs="Arial"/>
          <w:b/>
          <w:bCs/>
          <w:i/>
          <w:lang w:eastAsia="cs-CZ"/>
        </w:rPr>
      </w:pPr>
      <w:r w:rsidRPr="004322F6">
        <w:rPr>
          <w:rFonts w:cs="Arial"/>
          <w:b/>
          <w:i/>
          <w:lang w:eastAsia="cs-CZ"/>
        </w:rPr>
        <w:t>17 02 04 Železniční pražce dřevěné</w:t>
      </w:r>
    </w:p>
    <w:p w:rsidR="004322F6" w:rsidRDefault="004322F6" w:rsidP="008D16D3">
      <w:pPr>
        <w:suppressAutoHyphens/>
        <w:spacing w:after="120"/>
        <w:jc w:val="both"/>
        <w:rPr>
          <w:rFonts w:cs="Arial"/>
          <w:lang w:eastAsia="cs-CZ"/>
        </w:rPr>
      </w:pPr>
      <w:r w:rsidRPr="004322F6">
        <w:rPr>
          <w:rFonts w:cs="Arial"/>
          <w:bCs/>
          <w:lang w:eastAsia="cs-CZ"/>
        </w:rPr>
        <w:t>Doplňte informace z </w:t>
      </w:r>
      <w:proofErr w:type="gramStart"/>
      <w:r w:rsidRPr="004322F6">
        <w:rPr>
          <w:rFonts w:cs="Arial"/>
          <w:bCs/>
          <w:lang w:eastAsia="cs-CZ"/>
        </w:rPr>
        <w:t xml:space="preserve">části </w:t>
      </w:r>
      <w:r w:rsidRPr="004322F6">
        <w:rPr>
          <w:rFonts w:cs="Arial"/>
        </w:rPr>
        <w:t>B.3.4</w:t>
      </w:r>
      <w:proofErr w:type="gramEnd"/>
      <w:r w:rsidRPr="004322F6">
        <w:rPr>
          <w:rFonts w:cs="Arial"/>
        </w:rPr>
        <w:t xml:space="preserve"> Odpadové hospodářství - </w:t>
      </w:r>
      <w:r w:rsidRPr="004322F6">
        <w:rPr>
          <w:rFonts w:cs="Arial"/>
          <w:bCs/>
          <w:lang w:eastAsia="cs-CZ"/>
        </w:rPr>
        <w:t xml:space="preserve">podkapitoly </w:t>
      </w:r>
      <w:r w:rsidRPr="004322F6">
        <w:rPr>
          <w:rFonts w:cs="Arial"/>
          <w:i/>
          <w:lang w:eastAsia="cs-CZ"/>
        </w:rPr>
        <w:t>17 02 04 Sklo, plasty a dřevo obsahující nebezpečné látky nebo nebezpečnými látkami</w:t>
      </w:r>
      <w:r>
        <w:rPr>
          <w:rFonts w:cs="Arial"/>
          <w:i/>
          <w:lang w:eastAsia="cs-CZ"/>
        </w:rPr>
        <w:t xml:space="preserve"> </w:t>
      </w:r>
      <w:r>
        <w:rPr>
          <w:rFonts w:cs="Arial"/>
          <w:lang w:eastAsia="cs-CZ"/>
        </w:rPr>
        <w:t>(viz připomínka</w:t>
      </w:r>
      <w:r w:rsidR="00FD28A4">
        <w:rPr>
          <w:rFonts w:cs="Arial"/>
          <w:lang w:eastAsia="cs-CZ"/>
        </w:rPr>
        <w:t xml:space="preserve"> níže</w:t>
      </w:r>
      <w:r>
        <w:rPr>
          <w:rFonts w:cs="Arial"/>
          <w:lang w:eastAsia="cs-CZ"/>
        </w:rPr>
        <w:t>).</w:t>
      </w:r>
    </w:p>
    <w:p w:rsidR="00F31426" w:rsidRDefault="00F31426" w:rsidP="008D16D3">
      <w:pPr>
        <w:suppressAutoHyphens/>
        <w:spacing w:after="0"/>
        <w:jc w:val="both"/>
        <w:rPr>
          <w:rFonts w:cs="Arial"/>
          <w:lang w:eastAsia="cs-CZ"/>
        </w:rPr>
      </w:pPr>
    </w:p>
    <w:p w:rsidR="008D16D3" w:rsidRPr="008D16D3" w:rsidRDefault="008D16D3" w:rsidP="008D16D3">
      <w:pPr>
        <w:suppressAutoHyphens/>
        <w:spacing w:after="120"/>
        <w:jc w:val="both"/>
        <w:rPr>
          <w:rFonts w:cs="Arial"/>
          <w:b/>
          <w:u w:val="single"/>
        </w:rPr>
      </w:pPr>
      <w:proofErr w:type="gramStart"/>
      <w:r w:rsidRPr="008D16D3">
        <w:rPr>
          <w:rFonts w:cs="Arial"/>
          <w:b/>
          <w:u w:val="single"/>
        </w:rPr>
        <w:t>B.3.2</w:t>
      </w:r>
      <w:proofErr w:type="gramEnd"/>
      <w:r w:rsidRPr="008D16D3">
        <w:rPr>
          <w:rFonts w:cs="Arial"/>
          <w:b/>
          <w:u w:val="single"/>
        </w:rPr>
        <w:t xml:space="preserve">  Dendrologický průzkum</w:t>
      </w:r>
    </w:p>
    <w:p w:rsidR="008D16D3" w:rsidRPr="00FD73F1" w:rsidRDefault="008D16D3" w:rsidP="008D16D3">
      <w:pPr>
        <w:pStyle w:val="Odstavecseseznamem"/>
        <w:numPr>
          <w:ilvl w:val="0"/>
          <w:numId w:val="14"/>
        </w:numPr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FD73F1">
        <w:rPr>
          <w:rFonts w:ascii="Arial" w:hAnsi="Arial" w:cs="Arial"/>
          <w:b/>
          <w:bCs/>
          <w:sz w:val="20"/>
          <w:szCs w:val="20"/>
          <w:lang w:eastAsia="cs-CZ"/>
        </w:rPr>
        <w:t>3. Platná legislativa</w:t>
      </w:r>
    </w:p>
    <w:p w:rsidR="008D16D3" w:rsidRPr="00FD73F1" w:rsidRDefault="008D16D3" w:rsidP="008D16D3">
      <w:pPr>
        <w:suppressAutoHyphens/>
        <w:autoSpaceDE w:val="0"/>
        <w:autoSpaceDN w:val="0"/>
        <w:adjustRightInd w:val="0"/>
        <w:spacing w:after="120"/>
        <w:jc w:val="both"/>
        <w:rPr>
          <w:rFonts w:cs="Arial"/>
        </w:rPr>
      </w:pPr>
      <w:r w:rsidRPr="00FD73F1">
        <w:rPr>
          <w:rFonts w:cs="Arial"/>
          <w:lang w:eastAsia="cs-CZ"/>
        </w:rPr>
        <w:t xml:space="preserve">Obecné zmínění Metodického pokynu pro údržbu vyšší zeleně (31. 10. 2016, </w:t>
      </w:r>
      <w:proofErr w:type="gramStart"/>
      <w:r w:rsidRPr="00FD73F1">
        <w:rPr>
          <w:rFonts w:cs="Arial"/>
          <w:lang w:eastAsia="cs-CZ"/>
        </w:rPr>
        <w:t>č.j.</w:t>
      </w:r>
      <w:proofErr w:type="gramEnd"/>
      <w:r w:rsidRPr="00FD73F1">
        <w:rPr>
          <w:rFonts w:cs="Arial"/>
          <w:lang w:eastAsia="cs-CZ"/>
        </w:rPr>
        <w:t xml:space="preserve"> S 43941/2016-SŽDC-O15) nestačí. Popišt</w:t>
      </w:r>
      <w:r>
        <w:rPr>
          <w:rFonts w:cs="Arial"/>
          <w:lang w:eastAsia="cs-CZ"/>
        </w:rPr>
        <w:t>e</w:t>
      </w:r>
      <w:r w:rsidRPr="00FD73F1">
        <w:rPr>
          <w:rFonts w:cs="Arial"/>
          <w:lang w:eastAsia="cs-CZ"/>
        </w:rPr>
        <w:t>, jak bylo v</w:t>
      </w:r>
      <w:r w:rsidRPr="00FD73F1">
        <w:rPr>
          <w:rFonts w:cs="Arial"/>
          <w:bCs/>
        </w:rPr>
        <w:t> souladu s</w:t>
      </w:r>
      <w:r>
        <w:rPr>
          <w:rFonts w:cs="Arial"/>
          <w:b/>
          <w:bCs/>
        </w:rPr>
        <w:t> </w:t>
      </w:r>
      <w:r>
        <w:rPr>
          <w:rFonts w:cs="Arial"/>
          <w:lang w:eastAsia="cs-CZ"/>
        </w:rPr>
        <w:t>tímto pokynem</w:t>
      </w:r>
      <w:r w:rsidRPr="00FD73F1">
        <w:rPr>
          <w:rFonts w:cs="Arial"/>
          <w:lang w:eastAsia="cs-CZ"/>
        </w:rPr>
        <w:t xml:space="preserve"> </w:t>
      </w:r>
      <w:r w:rsidRPr="00FD73F1">
        <w:rPr>
          <w:rFonts w:cs="Arial"/>
        </w:rPr>
        <w:t xml:space="preserve">prověřeno, zda </w:t>
      </w:r>
      <w:proofErr w:type="spellStart"/>
      <w:r w:rsidRPr="00FD73F1">
        <w:rPr>
          <w:rFonts w:cs="Arial"/>
        </w:rPr>
        <w:t>smýcení</w:t>
      </w:r>
      <w:proofErr w:type="spellEnd"/>
      <w:r w:rsidRPr="00FD73F1">
        <w:rPr>
          <w:rFonts w:cs="Arial"/>
        </w:rPr>
        <w:t xml:space="preserve"> křovin a drobných náletových dřevin provede OŘ na své náklady v rámci údržby v termínu do zahájení stavby. Současně odkažte na vyjádření OŘ, které je nutno doložit do Dokladové části.</w:t>
      </w:r>
    </w:p>
    <w:p w:rsidR="008D16D3" w:rsidRPr="00FD73F1" w:rsidRDefault="008D16D3" w:rsidP="008D16D3">
      <w:pPr>
        <w:pStyle w:val="Odstavecseseznamem"/>
        <w:numPr>
          <w:ilvl w:val="0"/>
          <w:numId w:val="15"/>
        </w:numPr>
        <w:suppressAutoHyphens/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D73F1">
        <w:rPr>
          <w:rFonts w:ascii="Arial" w:hAnsi="Arial" w:cs="Arial"/>
          <w:sz w:val="20"/>
          <w:szCs w:val="20"/>
        </w:rPr>
        <w:t>Upozorňujeme, že p</w:t>
      </w:r>
      <w:r w:rsidRPr="00FD73F1">
        <w:rPr>
          <w:rFonts w:ascii="Arial" w:hAnsi="Arial" w:cs="Arial"/>
          <w:sz w:val="20"/>
          <w:szCs w:val="20"/>
          <w:lang w:eastAsia="cs-CZ"/>
        </w:rPr>
        <w:t xml:space="preserve">ovolení ke kácení dřevin </w:t>
      </w:r>
      <w:r w:rsidRPr="00FD73F1">
        <w:rPr>
          <w:rFonts w:ascii="Arial" w:hAnsi="Arial" w:cs="Arial"/>
          <w:sz w:val="20"/>
          <w:szCs w:val="20"/>
        </w:rPr>
        <w:t>rostoucích mimo les musí být nedílnou součástí dokladové části odevzdávaného PS. Při pozdním dodání existuje riziko, že se rozhodnutí již nedostanou ke zhotoviteli stavby.</w:t>
      </w:r>
    </w:p>
    <w:p w:rsidR="008D16D3" w:rsidRPr="004322F6" w:rsidRDefault="008D16D3" w:rsidP="008D16D3">
      <w:pPr>
        <w:suppressAutoHyphens/>
        <w:spacing w:after="0"/>
        <w:jc w:val="both"/>
        <w:rPr>
          <w:rFonts w:cs="Arial"/>
          <w:lang w:eastAsia="cs-CZ"/>
        </w:rPr>
      </w:pPr>
    </w:p>
    <w:p w:rsidR="00496C49" w:rsidRPr="008D16D3" w:rsidRDefault="00496C49" w:rsidP="008D16D3">
      <w:pPr>
        <w:suppressAutoHyphens/>
        <w:spacing w:after="160"/>
        <w:jc w:val="both"/>
        <w:rPr>
          <w:rFonts w:cs="Arial"/>
          <w:b/>
          <w:u w:val="single"/>
        </w:rPr>
      </w:pPr>
      <w:proofErr w:type="gramStart"/>
      <w:r w:rsidRPr="008D16D3">
        <w:rPr>
          <w:rFonts w:cs="Arial"/>
          <w:b/>
          <w:u w:val="single"/>
        </w:rPr>
        <w:t>B.3.</w:t>
      </w:r>
      <w:r w:rsidR="007C3ADC" w:rsidRPr="008D16D3">
        <w:rPr>
          <w:rFonts w:cs="Arial"/>
          <w:b/>
          <w:u w:val="single"/>
        </w:rPr>
        <w:t>4</w:t>
      </w:r>
      <w:proofErr w:type="gramEnd"/>
      <w:r w:rsidR="007C3ADC" w:rsidRPr="008D16D3">
        <w:rPr>
          <w:rFonts w:cs="Arial"/>
          <w:b/>
          <w:u w:val="single"/>
        </w:rPr>
        <w:t xml:space="preserve">  Odpadové hospodářství</w:t>
      </w:r>
    </w:p>
    <w:p w:rsidR="007C3ADC" w:rsidRPr="00603F5C" w:rsidRDefault="007C3ADC" w:rsidP="008D16D3">
      <w:pPr>
        <w:suppressAutoHyphens/>
        <w:spacing w:after="0"/>
        <w:jc w:val="both"/>
        <w:rPr>
          <w:rFonts w:cs="Arial"/>
          <w:b/>
          <w:bCs/>
          <w:i/>
          <w:lang w:eastAsia="cs-CZ"/>
        </w:rPr>
      </w:pPr>
      <w:r w:rsidRPr="00603F5C">
        <w:rPr>
          <w:rFonts w:cs="Arial"/>
          <w:b/>
          <w:bCs/>
          <w:i/>
          <w:lang w:eastAsia="cs-CZ"/>
        </w:rPr>
        <w:t>4.3 Recyklace odpadů</w:t>
      </w:r>
    </w:p>
    <w:p w:rsidR="007C3ADC" w:rsidRPr="00603F5C" w:rsidRDefault="007C3ADC" w:rsidP="008D16D3">
      <w:pPr>
        <w:suppressAutoHyphens/>
        <w:spacing w:after="120"/>
        <w:jc w:val="both"/>
        <w:rPr>
          <w:rFonts w:cs="Arial"/>
          <w:bCs/>
          <w:lang w:eastAsia="cs-CZ"/>
        </w:rPr>
      </w:pPr>
      <w:r w:rsidRPr="00603F5C">
        <w:rPr>
          <w:rFonts w:cs="Arial"/>
          <w:bCs/>
          <w:lang w:eastAsia="cs-CZ"/>
        </w:rPr>
        <w:t>Str. 10 – rozptylová studie již byla zpracována v předchozím projektovém stupni. Odkažte na ní a stručně popište, co z ní vyplývá.</w:t>
      </w:r>
    </w:p>
    <w:p w:rsidR="007C3ADC" w:rsidRPr="00603F5C" w:rsidRDefault="007C3ADC" w:rsidP="008D16D3">
      <w:pPr>
        <w:suppressAutoHyphens/>
        <w:spacing w:after="0"/>
        <w:jc w:val="both"/>
        <w:rPr>
          <w:rFonts w:cs="Arial"/>
          <w:i/>
          <w:highlight w:val="yellow"/>
        </w:rPr>
      </w:pPr>
      <w:r w:rsidRPr="00603F5C">
        <w:rPr>
          <w:rFonts w:cs="Arial"/>
          <w:b/>
          <w:bCs/>
          <w:i/>
          <w:lang w:eastAsia="cs-CZ"/>
        </w:rPr>
        <w:lastRenderedPageBreak/>
        <w:t>Odpad ze štěrkového lože</w:t>
      </w:r>
    </w:p>
    <w:p w:rsidR="007C3ADC" w:rsidRPr="00603F5C" w:rsidRDefault="007C3ADC" w:rsidP="008D16D3">
      <w:pPr>
        <w:suppressAutoHyphens/>
        <w:spacing w:after="60"/>
        <w:jc w:val="both"/>
        <w:rPr>
          <w:rFonts w:cs="Arial"/>
        </w:rPr>
      </w:pPr>
      <w:r w:rsidRPr="00603F5C">
        <w:rPr>
          <w:rFonts w:cs="Arial"/>
        </w:rPr>
        <w:t xml:space="preserve">Z kapitoly musí být patrné, za jakých okolností bude štěrkové lože recyklováno </w:t>
      </w:r>
      <w:r w:rsidR="0068426C">
        <w:rPr>
          <w:rFonts w:cs="Arial"/>
        </w:rPr>
        <w:t>(nebude se jednat tedy o odpad, ale o materiál</w:t>
      </w:r>
      <w:r w:rsidR="00255156">
        <w:rPr>
          <w:rFonts w:cs="Arial"/>
        </w:rPr>
        <w:t>ové využití na předmětné stavbě</w:t>
      </w:r>
      <w:r w:rsidR="0068426C">
        <w:rPr>
          <w:rFonts w:cs="Arial"/>
        </w:rPr>
        <w:t xml:space="preserve">) </w:t>
      </w:r>
      <w:r w:rsidRPr="00603F5C">
        <w:rPr>
          <w:rFonts w:cs="Arial"/>
        </w:rPr>
        <w:t xml:space="preserve">a kdy již </w:t>
      </w:r>
      <w:r w:rsidR="0068426C">
        <w:rPr>
          <w:rFonts w:cs="Arial"/>
        </w:rPr>
        <w:t xml:space="preserve">půjde o odpad, který </w:t>
      </w:r>
      <w:r w:rsidRPr="00603F5C">
        <w:rPr>
          <w:rFonts w:cs="Arial"/>
        </w:rPr>
        <w:t xml:space="preserve">musí být </w:t>
      </w:r>
      <w:r w:rsidR="007613D1" w:rsidRPr="00603F5C">
        <w:rPr>
          <w:rFonts w:cs="Arial"/>
        </w:rPr>
        <w:t>odstraněn</w:t>
      </w:r>
      <w:r w:rsidRPr="00603F5C">
        <w:rPr>
          <w:rFonts w:cs="Arial"/>
        </w:rPr>
        <w:t xml:space="preserve"> na </w:t>
      </w:r>
      <w:r w:rsidR="007613D1" w:rsidRPr="00603F5C">
        <w:rPr>
          <w:rFonts w:cs="Arial"/>
        </w:rPr>
        <w:t xml:space="preserve">dekontaminační ploše nebo na </w:t>
      </w:r>
      <w:r w:rsidRPr="00603F5C">
        <w:rPr>
          <w:rFonts w:cs="Arial"/>
        </w:rPr>
        <w:t>sklád</w:t>
      </w:r>
      <w:r w:rsidR="007613D1" w:rsidRPr="00603F5C">
        <w:rPr>
          <w:rFonts w:cs="Arial"/>
        </w:rPr>
        <w:t xml:space="preserve">ce </w:t>
      </w:r>
      <w:r w:rsidR="007613D1" w:rsidRPr="00603F5C">
        <w:rPr>
          <w:rFonts w:cs="Arial"/>
          <w:lang w:eastAsia="cs-CZ"/>
        </w:rPr>
        <w:t>S - nebezpečný odpad</w:t>
      </w:r>
      <w:r w:rsidRPr="00603F5C">
        <w:rPr>
          <w:rFonts w:cs="Arial"/>
        </w:rPr>
        <w:t>.</w:t>
      </w:r>
      <w:r w:rsidR="0068426C">
        <w:rPr>
          <w:rFonts w:cs="Arial"/>
        </w:rPr>
        <w:t xml:space="preserve"> </w:t>
      </w:r>
      <w:r w:rsidR="0068426C" w:rsidRPr="00603F5C">
        <w:rPr>
          <w:rFonts w:cs="Arial"/>
          <w:bCs/>
          <w:iCs/>
          <w:lang w:eastAsia="cs-CZ"/>
        </w:rPr>
        <w:t>Popište, jak bude nakládáno s</w:t>
      </w:r>
      <w:r w:rsidR="0068426C">
        <w:rPr>
          <w:rFonts w:cs="Arial"/>
          <w:bCs/>
          <w:iCs/>
          <w:lang w:eastAsia="cs-CZ"/>
        </w:rPr>
        <w:t xml:space="preserve"> odpadem - </w:t>
      </w:r>
      <w:r w:rsidR="0068426C" w:rsidRPr="00603F5C">
        <w:rPr>
          <w:rFonts w:cs="Arial"/>
          <w:bCs/>
          <w:iCs/>
          <w:lang w:eastAsia="cs-CZ"/>
        </w:rPr>
        <w:t>podsítným.</w:t>
      </w:r>
    </w:p>
    <w:p w:rsidR="007C3ADC" w:rsidRPr="00603F5C" w:rsidRDefault="007C3ADC" w:rsidP="0068426C">
      <w:pPr>
        <w:suppressAutoHyphens/>
        <w:autoSpaceDE w:val="0"/>
        <w:autoSpaceDN w:val="0"/>
        <w:adjustRightInd w:val="0"/>
        <w:spacing w:after="120"/>
        <w:jc w:val="both"/>
        <w:rPr>
          <w:rFonts w:cs="Arial"/>
          <w:bCs/>
          <w:iCs/>
          <w:lang w:eastAsia="cs-CZ"/>
        </w:rPr>
      </w:pPr>
      <w:r w:rsidRPr="00603F5C">
        <w:rPr>
          <w:rFonts w:cs="Arial"/>
          <w:bCs/>
          <w:iCs/>
          <w:lang w:eastAsia="cs-CZ"/>
        </w:rPr>
        <w:t xml:space="preserve">Zpracujte odstavec „Ekologické požadavky na kvalitu recyklované </w:t>
      </w:r>
      <w:proofErr w:type="spellStart"/>
      <w:r w:rsidRPr="00603F5C">
        <w:rPr>
          <w:rFonts w:cs="Arial"/>
          <w:bCs/>
          <w:iCs/>
          <w:lang w:eastAsia="cs-CZ"/>
        </w:rPr>
        <w:t>štěrkodrti</w:t>
      </w:r>
      <w:proofErr w:type="spellEnd"/>
      <w:r w:rsidRPr="00603F5C">
        <w:rPr>
          <w:rFonts w:cs="Arial"/>
          <w:bCs/>
          <w:iCs/>
          <w:lang w:eastAsia="cs-CZ"/>
        </w:rPr>
        <w:t xml:space="preserve"> do konstrukčních vrstev“</w:t>
      </w:r>
      <w:r w:rsidR="00373EEB" w:rsidRPr="00603F5C">
        <w:rPr>
          <w:rFonts w:cs="Arial"/>
          <w:bCs/>
          <w:iCs/>
          <w:lang w:eastAsia="cs-CZ"/>
        </w:rPr>
        <w:t>, odkažte na příslušné předpisy SŽDC.</w:t>
      </w:r>
      <w:r w:rsidR="00D147D1" w:rsidRPr="00603F5C">
        <w:rPr>
          <w:rFonts w:cs="Arial"/>
          <w:bCs/>
          <w:iCs/>
          <w:lang w:eastAsia="cs-CZ"/>
        </w:rPr>
        <w:t xml:space="preserve"> Zmiňte vzorkování a chemické analýzy recyklovaného materiálu.</w:t>
      </w:r>
    </w:p>
    <w:p w:rsidR="00D147D1" w:rsidRPr="00603F5C" w:rsidRDefault="00D147D1" w:rsidP="008D16D3">
      <w:pPr>
        <w:suppressAutoHyphens/>
        <w:autoSpaceDE w:val="0"/>
        <w:autoSpaceDN w:val="0"/>
        <w:adjustRightInd w:val="0"/>
        <w:spacing w:after="20"/>
        <w:jc w:val="both"/>
        <w:rPr>
          <w:rFonts w:cs="Arial"/>
          <w:b/>
          <w:i/>
          <w:lang w:eastAsia="cs-CZ"/>
        </w:rPr>
      </w:pPr>
      <w:r w:rsidRPr="00603F5C">
        <w:rPr>
          <w:rFonts w:cs="Arial"/>
          <w:b/>
          <w:i/>
          <w:lang w:eastAsia="cs-CZ"/>
        </w:rPr>
        <w:t>17 02 04 Sklo, plasty a dřevo obsahující nebezpečné látky nebo nebezpečnými látkami</w:t>
      </w:r>
    </w:p>
    <w:p w:rsidR="00603F5C" w:rsidRPr="00603F5C" w:rsidRDefault="00D147D1" w:rsidP="008D16D3">
      <w:pPr>
        <w:suppressAutoHyphens/>
        <w:spacing w:after="0"/>
        <w:jc w:val="both"/>
        <w:rPr>
          <w:rFonts w:cs="Arial"/>
        </w:rPr>
      </w:pPr>
      <w:r w:rsidRPr="00603F5C">
        <w:rPr>
          <w:rFonts w:cs="Arial"/>
        </w:rPr>
        <w:t xml:space="preserve">Stávající text rozšiřte o </w:t>
      </w:r>
      <w:r w:rsidR="00603F5C" w:rsidRPr="00603F5C">
        <w:rPr>
          <w:rFonts w:cs="Arial"/>
        </w:rPr>
        <w:t>pravidla pro nakládání s použitými dřevěnými pražci:</w:t>
      </w:r>
    </w:p>
    <w:p w:rsidR="00603F5C" w:rsidRPr="00603F5C" w:rsidRDefault="00603F5C" w:rsidP="008D16D3">
      <w:pPr>
        <w:pStyle w:val="Odstavecseseznamem"/>
        <w:numPr>
          <w:ilvl w:val="0"/>
          <w:numId w:val="22"/>
        </w:numPr>
        <w:suppressAutoHyphens/>
        <w:ind w:left="284" w:hanging="284"/>
        <w:jc w:val="both"/>
        <w:rPr>
          <w:rFonts w:ascii="Arial" w:hAnsi="Arial" w:cs="Arial"/>
          <w:sz w:val="20"/>
          <w:szCs w:val="20"/>
          <w:lang w:eastAsia="cs-CZ"/>
        </w:rPr>
      </w:pPr>
      <w:r w:rsidRPr="00603F5C">
        <w:rPr>
          <w:rFonts w:ascii="Arial" w:hAnsi="Arial" w:cs="Arial"/>
          <w:sz w:val="20"/>
          <w:szCs w:val="20"/>
          <w:lang w:eastAsia="cs-CZ"/>
        </w:rPr>
        <w:t>D</w:t>
      </w:r>
      <w:r w:rsidRPr="00603F5C">
        <w:rPr>
          <w:rFonts w:ascii="Arial" w:eastAsia="TimesNewRoman" w:hAnsi="Arial" w:cs="Arial"/>
          <w:sz w:val="20"/>
          <w:szCs w:val="20"/>
          <w:lang w:eastAsia="cs-CZ"/>
        </w:rPr>
        <w:t>ř</w:t>
      </w:r>
      <w:r w:rsidRPr="00603F5C">
        <w:rPr>
          <w:rFonts w:ascii="Arial" w:hAnsi="Arial" w:cs="Arial"/>
          <w:sz w:val="20"/>
          <w:szCs w:val="20"/>
          <w:lang w:eastAsia="cs-CZ"/>
        </w:rPr>
        <w:t>ev</w:t>
      </w:r>
      <w:r w:rsidRPr="00603F5C">
        <w:rPr>
          <w:rFonts w:ascii="Arial" w:eastAsia="TimesNewRoman" w:hAnsi="Arial" w:cs="Arial"/>
          <w:sz w:val="20"/>
          <w:szCs w:val="20"/>
          <w:lang w:eastAsia="cs-CZ"/>
        </w:rPr>
        <w:t>ě</w:t>
      </w:r>
      <w:r w:rsidRPr="00603F5C">
        <w:rPr>
          <w:rFonts w:ascii="Arial" w:hAnsi="Arial" w:cs="Arial"/>
          <w:sz w:val="20"/>
          <w:szCs w:val="20"/>
          <w:lang w:eastAsia="cs-CZ"/>
        </w:rPr>
        <w:t>né pražce nesmí být v žádném p</w:t>
      </w:r>
      <w:r w:rsidRPr="00603F5C">
        <w:rPr>
          <w:rFonts w:ascii="Arial" w:eastAsia="TimesNewRoman" w:hAnsi="Arial" w:cs="Arial"/>
          <w:sz w:val="20"/>
          <w:szCs w:val="20"/>
          <w:lang w:eastAsia="cs-CZ"/>
        </w:rPr>
        <w:t>ř</w:t>
      </w:r>
      <w:r w:rsidRPr="00603F5C">
        <w:rPr>
          <w:rFonts w:ascii="Arial" w:hAnsi="Arial" w:cs="Arial"/>
          <w:sz w:val="20"/>
          <w:szCs w:val="20"/>
          <w:lang w:eastAsia="cs-CZ"/>
        </w:rPr>
        <w:t>ípad</w:t>
      </w:r>
      <w:r w:rsidRPr="00603F5C">
        <w:rPr>
          <w:rFonts w:ascii="Arial" w:eastAsia="TimesNewRoman" w:hAnsi="Arial" w:cs="Arial"/>
          <w:sz w:val="20"/>
          <w:szCs w:val="20"/>
          <w:lang w:eastAsia="cs-CZ"/>
        </w:rPr>
        <w:t xml:space="preserve">ě </w:t>
      </w:r>
      <w:r w:rsidRPr="00603F5C">
        <w:rPr>
          <w:rFonts w:ascii="Arial" w:hAnsi="Arial" w:cs="Arial"/>
          <w:sz w:val="20"/>
          <w:szCs w:val="20"/>
          <w:lang w:eastAsia="cs-CZ"/>
        </w:rPr>
        <w:t>odstra</w:t>
      </w:r>
      <w:r w:rsidRPr="00603F5C">
        <w:rPr>
          <w:rFonts w:ascii="Arial" w:eastAsia="TimesNewRoman" w:hAnsi="Arial" w:cs="Arial"/>
          <w:sz w:val="20"/>
          <w:szCs w:val="20"/>
          <w:lang w:eastAsia="cs-CZ"/>
        </w:rPr>
        <w:t>ň</w:t>
      </w:r>
      <w:r w:rsidRPr="00603F5C">
        <w:rPr>
          <w:rFonts w:ascii="Arial" w:hAnsi="Arial" w:cs="Arial"/>
          <w:sz w:val="20"/>
          <w:szCs w:val="20"/>
          <w:lang w:eastAsia="cs-CZ"/>
        </w:rPr>
        <w:t xml:space="preserve">ovány volným pálením. </w:t>
      </w:r>
    </w:p>
    <w:p w:rsidR="00603F5C" w:rsidRPr="00603F5C" w:rsidRDefault="00603F5C" w:rsidP="00255156">
      <w:pPr>
        <w:pStyle w:val="Odstavecseseznamem"/>
        <w:numPr>
          <w:ilvl w:val="0"/>
          <w:numId w:val="22"/>
        </w:numPr>
        <w:suppressAutoHyphens/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0"/>
          <w:szCs w:val="20"/>
          <w:lang w:eastAsia="cs-CZ"/>
        </w:rPr>
      </w:pPr>
      <w:r w:rsidRPr="00603F5C">
        <w:rPr>
          <w:rFonts w:ascii="Arial" w:hAnsi="Arial" w:cs="Arial"/>
          <w:sz w:val="20"/>
          <w:szCs w:val="20"/>
          <w:lang w:eastAsia="cs-CZ"/>
        </w:rPr>
        <w:t>Nepoužitelné a vy</w:t>
      </w:r>
      <w:r w:rsidRPr="00603F5C">
        <w:rPr>
          <w:rFonts w:ascii="Arial" w:eastAsia="TimesNewRoman" w:hAnsi="Arial" w:cs="Arial"/>
          <w:sz w:val="20"/>
          <w:szCs w:val="20"/>
          <w:lang w:eastAsia="cs-CZ"/>
        </w:rPr>
        <w:t>ř</w:t>
      </w:r>
      <w:r w:rsidRPr="00603F5C">
        <w:rPr>
          <w:rFonts w:ascii="Arial" w:hAnsi="Arial" w:cs="Arial"/>
          <w:sz w:val="20"/>
          <w:szCs w:val="20"/>
          <w:lang w:eastAsia="cs-CZ"/>
        </w:rPr>
        <w:t>azené d</w:t>
      </w:r>
      <w:r w:rsidRPr="00603F5C">
        <w:rPr>
          <w:rFonts w:ascii="Arial" w:eastAsia="TimesNewRoman" w:hAnsi="Arial" w:cs="Arial"/>
          <w:sz w:val="20"/>
          <w:szCs w:val="20"/>
          <w:lang w:eastAsia="cs-CZ"/>
        </w:rPr>
        <w:t>ř</w:t>
      </w:r>
      <w:r w:rsidRPr="00603F5C">
        <w:rPr>
          <w:rFonts w:ascii="Arial" w:hAnsi="Arial" w:cs="Arial"/>
          <w:sz w:val="20"/>
          <w:szCs w:val="20"/>
          <w:lang w:eastAsia="cs-CZ"/>
        </w:rPr>
        <w:t>ev</w:t>
      </w:r>
      <w:r w:rsidRPr="00603F5C">
        <w:rPr>
          <w:rFonts w:ascii="Arial" w:eastAsia="TimesNewRoman" w:hAnsi="Arial" w:cs="Arial"/>
          <w:sz w:val="20"/>
          <w:szCs w:val="20"/>
          <w:lang w:eastAsia="cs-CZ"/>
        </w:rPr>
        <w:t>ě</w:t>
      </w:r>
      <w:r w:rsidRPr="00603F5C">
        <w:rPr>
          <w:rFonts w:ascii="Arial" w:hAnsi="Arial" w:cs="Arial"/>
          <w:sz w:val="20"/>
          <w:szCs w:val="20"/>
          <w:lang w:eastAsia="cs-CZ"/>
        </w:rPr>
        <w:t>né pražce, ozna</w:t>
      </w:r>
      <w:r w:rsidRPr="00603F5C">
        <w:rPr>
          <w:rFonts w:ascii="Arial" w:eastAsia="TimesNewRoman" w:hAnsi="Arial" w:cs="Arial"/>
          <w:sz w:val="20"/>
          <w:szCs w:val="20"/>
          <w:lang w:eastAsia="cs-CZ"/>
        </w:rPr>
        <w:t>č</w:t>
      </w:r>
      <w:r w:rsidRPr="00603F5C">
        <w:rPr>
          <w:rFonts w:ascii="Arial" w:hAnsi="Arial" w:cs="Arial"/>
          <w:sz w:val="20"/>
          <w:szCs w:val="20"/>
          <w:lang w:eastAsia="cs-CZ"/>
        </w:rPr>
        <w:t>ené jako odpad, budou p</w:t>
      </w:r>
      <w:r w:rsidRPr="00603F5C">
        <w:rPr>
          <w:rFonts w:ascii="Arial" w:eastAsia="TimesNewRoman" w:hAnsi="Arial" w:cs="Arial"/>
          <w:sz w:val="20"/>
          <w:szCs w:val="20"/>
          <w:lang w:eastAsia="cs-CZ"/>
        </w:rPr>
        <w:t>ř</w:t>
      </w:r>
      <w:r w:rsidRPr="00603F5C">
        <w:rPr>
          <w:rFonts w:ascii="Arial" w:hAnsi="Arial" w:cs="Arial"/>
          <w:sz w:val="20"/>
          <w:szCs w:val="20"/>
          <w:lang w:eastAsia="cs-CZ"/>
        </w:rPr>
        <w:t>edány k využití nebo k odstran</w:t>
      </w:r>
      <w:r w:rsidRPr="00603F5C">
        <w:rPr>
          <w:rFonts w:ascii="Arial" w:eastAsia="TimesNewRoman" w:hAnsi="Arial" w:cs="Arial"/>
          <w:sz w:val="20"/>
          <w:szCs w:val="20"/>
          <w:lang w:eastAsia="cs-CZ"/>
        </w:rPr>
        <w:t>ě</w:t>
      </w:r>
      <w:r w:rsidRPr="00603F5C">
        <w:rPr>
          <w:rFonts w:ascii="Arial" w:hAnsi="Arial" w:cs="Arial"/>
          <w:sz w:val="20"/>
          <w:szCs w:val="20"/>
          <w:lang w:eastAsia="cs-CZ"/>
        </w:rPr>
        <w:t>ní pouze oprávn</w:t>
      </w:r>
      <w:r w:rsidRPr="00603F5C">
        <w:rPr>
          <w:rFonts w:ascii="Arial" w:eastAsia="TimesNewRoman" w:hAnsi="Arial" w:cs="Arial"/>
          <w:sz w:val="20"/>
          <w:szCs w:val="20"/>
          <w:lang w:eastAsia="cs-CZ"/>
        </w:rPr>
        <w:t>ě</w:t>
      </w:r>
      <w:r w:rsidRPr="00603F5C">
        <w:rPr>
          <w:rFonts w:ascii="Arial" w:hAnsi="Arial" w:cs="Arial"/>
          <w:sz w:val="20"/>
          <w:szCs w:val="20"/>
          <w:lang w:eastAsia="cs-CZ"/>
        </w:rPr>
        <w:t>né právnické osob</w:t>
      </w:r>
      <w:r w:rsidRPr="00603F5C">
        <w:rPr>
          <w:rFonts w:ascii="Arial" w:eastAsia="TimesNewRoman" w:hAnsi="Arial" w:cs="Arial"/>
          <w:sz w:val="20"/>
          <w:szCs w:val="20"/>
          <w:lang w:eastAsia="cs-CZ"/>
        </w:rPr>
        <w:t xml:space="preserve">ě </w:t>
      </w:r>
      <w:r w:rsidRPr="00603F5C">
        <w:rPr>
          <w:rFonts w:ascii="Arial" w:hAnsi="Arial" w:cs="Arial"/>
          <w:sz w:val="20"/>
          <w:szCs w:val="20"/>
          <w:lang w:eastAsia="cs-CZ"/>
        </w:rPr>
        <w:t>nebo fyzické osob</w:t>
      </w:r>
      <w:r w:rsidRPr="00603F5C">
        <w:rPr>
          <w:rFonts w:ascii="Arial" w:eastAsia="TimesNewRoman" w:hAnsi="Arial" w:cs="Arial"/>
          <w:sz w:val="20"/>
          <w:szCs w:val="20"/>
          <w:lang w:eastAsia="cs-CZ"/>
        </w:rPr>
        <w:t xml:space="preserve">ě </w:t>
      </w:r>
      <w:r w:rsidRPr="00603F5C">
        <w:rPr>
          <w:rFonts w:ascii="Arial" w:hAnsi="Arial" w:cs="Arial"/>
          <w:sz w:val="20"/>
          <w:szCs w:val="20"/>
          <w:lang w:eastAsia="cs-CZ"/>
        </w:rPr>
        <w:t>oprávn</w:t>
      </w:r>
      <w:r w:rsidRPr="00603F5C">
        <w:rPr>
          <w:rFonts w:ascii="Arial" w:eastAsia="TimesNewRoman" w:hAnsi="Arial" w:cs="Arial"/>
          <w:sz w:val="20"/>
          <w:szCs w:val="20"/>
          <w:lang w:eastAsia="cs-CZ"/>
        </w:rPr>
        <w:t>ě</w:t>
      </w:r>
      <w:r w:rsidRPr="00603F5C">
        <w:rPr>
          <w:rFonts w:ascii="Arial" w:hAnsi="Arial" w:cs="Arial"/>
          <w:sz w:val="20"/>
          <w:szCs w:val="20"/>
          <w:lang w:eastAsia="cs-CZ"/>
        </w:rPr>
        <w:t>né k podnikání, která je provozovatelem za</w:t>
      </w:r>
      <w:r w:rsidRPr="00603F5C">
        <w:rPr>
          <w:rFonts w:ascii="Arial" w:eastAsia="TimesNewRoman" w:hAnsi="Arial" w:cs="Arial"/>
          <w:sz w:val="20"/>
          <w:szCs w:val="20"/>
          <w:lang w:eastAsia="cs-CZ"/>
        </w:rPr>
        <w:t>ř</w:t>
      </w:r>
      <w:r w:rsidRPr="00603F5C">
        <w:rPr>
          <w:rFonts w:ascii="Arial" w:hAnsi="Arial" w:cs="Arial"/>
          <w:sz w:val="20"/>
          <w:szCs w:val="20"/>
          <w:lang w:eastAsia="cs-CZ"/>
        </w:rPr>
        <w:t>ízení k využití nebo k odstran</w:t>
      </w:r>
      <w:r w:rsidRPr="00603F5C">
        <w:rPr>
          <w:rFonts w:ascii="Arial" w:eastAsia="TimesNewRoman" w:hAnsi="Arial" w:cs="Arial"/>
          <w:sz w:val="20"/>
          <w:szCs w:val="20"/>
          <w:lang w:eastAsia="cs-CZ"/>
        </w:rPr>
        <w:t>ě</w:t>
      </w:r>
      <w:r w:rsidRPr="00603F5C">
        <w:rPr>
          <w:rFonts w:ascii="Arial" w:hAnsi="Arial" w:cs="Arial"/>
          <w:sz w:val="20"/>
          <w:szCs w:val="20"/>
          <w:lang w:eastAsia="cs-CZ"/>
        </w:rPr>
        <w:t>ní.</w:t>
      </w:r>
    </w:p>
    <w:p w:rsidR="00255156" w:rsidRPr="00255156" w:rsidRDefault="00255156" w:rsidP="00A92797">
      <w:pPr>
        <w:suppressAutoHyphens/>
        <w:spacing w:after="20"/>
        <w:jc w:val="both"/>
        <w:rPr>
          <w:rFonts w:cs="Arial"/>
          <w:b/>
          <w:bCs/>
          <w:i/>
          <w:lang w:eastAsia="cs-CZ"/>
        </w:rPr>
      </w:pPr>
      <w:r w:rsidRPr="00255156">
        <w:rPr>
          <w:rFonts w:cs="Arial"/>
          <w:b/>
          <w:bCs/>
          <w:i/>
          <w:lang w:eastAsia="cs-CZ"/>
        </w:rPr>
        <w:t xml:space="preserve">Příloha č. 3 - „Závěrečná zpráva o nakládání s odpady“. </w:t>
      </w:r>
    </w:p>
    <w:p w:rsidR="00A92797" w:rsidRDefault="00255156" w:rsidP="00A92797">
      <w:pPr>
        <w:suppressAutoHyphens/>
        <w:autoSpaceDE w:val="0"/>
        <w:autoSpaceDN w:val="0"/>
        <w:adjustRightInd w:val="0"/>
        <w:spacing w:after="0"/>
        <w:jc w:val="both"/>
        <w:rPr>
          <w:rFonts w:cs="Arial"/>
          <w:bCs/>
          <w:lang w:eastAsia="cs-CZ"/>
        </w:rPr>
      </w:pPr>
      <w:r w:rsidRPr="00924B79">
        <w:rPr>
          <w:rFonts w:cs="Arial"/>
          <w:bCs/>
          <w:lang w:eastAsia="cs-CZ"/>
        </w:rPr>
        <w:t>Uveďte</w:t>
      </w:r>
      <w:r w:rsidR="00924B79" w:rsidRPr="00924B79">
        <w:rPr>
          <w:rFonts w:cs="Arial"/>
          <w:bCs/>
          <w:lang w:eastAsia="cs-CZ"/>
        </w:rPr>
        <w:t xml:space="preserve"> vysvětlující informace</w:t>
      </w:r>
      <w:r w:rsidR="00A92797">
        <w:rPr>
          <w:rFonts w:cs="Arial"/>
          <w:bCs/>
          <w:lang w:eastAsia="cs-CZ"/>
        </w:rPr>
        <w:t xml:space="preserve"> určené pro zhotovitele stavby</w:t>
      </w:r>
      <w:r w:rsidR="00924B79" w:rsidRPr="00924B79">
        <w:rPr>
          <w:rFonts w:cs="Arial"/>
          <w:bCs/>
          <w:lang w:eastAsia="cs-CZ"/>
        </w:rPr>
        <w:t xml:space="preserve"> </w:t>
      </w:r>
      <w:r w:rsidR="00A92797">
        <w:rPr>
          <w:rFonts w:cs="Arial"/>
          <w:bCs/>
          <w:lang w:eastAsia="cs-CZ"/>
        </w:rPr>
        <w:t>–</w:t>
      </w:r>
      <w:r w:rsidR="00924B79" w:rsidRPr="00924B79">
        <w:rPr>
          <w:rFonts w:cs="Arial"/>
          <w:bCs/>
          <w:lang w:eastAsia="cs-CZ"/>
        </w:rPr>
        <w:t xml:space="preserve"> </w:t>
      </w:r>
    </w:p>
    <w:p w:rsidR="00F31426" w:rsidRPr="00924B79" w:rsidRDefault="00A92797" w:rsidP="00924B79">
      <w:pPr>
        <w:suppressAutoHyphens/>
        <w:autoSpaceDE w:val="0"/>
        <w:autoSpaceDN w:val="0"/>
        <w:adjustRightInd w:val="0"/>
        <w:spacing w:after="120"/>
        <w:jc w:val="both"/>
        <w:rPr>
          <w:rFonts w:cs="Arial"/>
          <w:highlight w:val="yellow"/>
        </w:rPr>
      </w:pPr>
      <w:r>
        <w:rPr>
          <w:rFonts w:cs="Arial"/>
          <w:bCs/>
          <w:lang w:eastAsia="cs-CZ"/>
        </w:rPr>
        <w:t>J</w:t>
      </w:r>
      <w:r w:rsidR="00924B79" w:rsidRPr="00924B79">
        <w:rPr>
          <w:rFonts w:cs="Arial"/>
          <w:bCs/>
          <w:lang w:eastAsia="cs-CZ"/>
        </w:rPr>
        <w:t>edná se o stavbu s CIN nad 20 min Kč</w:t>
      </w:r>
      <w:r>
        <w:rPr>
          <w:rFonts w:cs="Arial"/>
          <w:bCs/>
          <w:lang w:eastAsia="cs-CZ"/>
        </w:rPr>
        <w:t>,</w:t>
      </w:r>
      <w:r w:rsidR="00924B79" w:rsidRPr="00924B79">
        <w:rPr>
          <w:rFonts w:cs="Arial"/>
          <w:bCs/>
          <w:lang w:eastAsia="cs-CZ"/>
        </w:rPr>
        <w:t xml:space="preserve"> a proto musí zhotovitel stavby v souladu se </w:t>
      </w:r>
      <w:r w:rsidR="00924B79" w:rsidRPr="00924B79">
        <w:rPr>
          <w:rFonts w:cs="Arial"/>
          <w:bCs/>
          <w:i/>
          <w:lang w:eastAsia="cs-CZ"/>
        </w:rPr>
        <w:t>Směrnicí SŽDC č. 96 pro nakládání s odpady</w:t>
      </w:r>
      <w:r w:rsidR="00924B79" w:rsidRPr="00924B79">
        <w:rPr>
          <w:rFonts w:cs="Arial"/>
          <w:bCs/>
          <w:lang w:eastAsia="cs-CZ"/>
        </w:rPr>
        <w:t xml:space="preserve"> zpracovat a </w:t>
      </w:r>
      <w:r w:rsidR="00924B79" w:rsidRPr="00924B79">
        <w:rPr>
          <w:rFonts w:cs="Arial"/>
          <w:lang w:eastAsia="cs-CZ"/>
        </w:rPr>
        <w:t>za účelem vydání kolaudačního souhlasu</w:t>
      </w:r>
      <w:r w:rsidR="00924B79" w:rsidRPr="00924B79">
        <w:rPr>
          <w:rFonts w:cs="Arial"/>
          <w:bCs/>
          <w:lang w:eastAsia="cs-CZ"/>
        </w:rPr>
        <w:t xml:space="preserve"> zástupci investora předat závěrečnou zprávu o nakládání s odpady.</w:t>
      </w:r>
    </w:p>
    <w:p w:rsidR="00255156" w:rsidRPr="00924B79" w:rsidRDefault="00255156" w:rsidP="00924B79">
      <w:pPr>
        <w:suppressAutoHyphens/>
        <w:spacing w:after="0"/>
        <w:jc w:val="both"/>
        <w:rPr>
          <w:rFonts w:cs="Arial"/>
          <w:b/>
          <w:highlight w:val="yellow"/>
        </w:rPr>
      </w:pPr>
    </w:p>
    <w:p w:rsidR="00D444DB" w:rsidRPr="008D16D3" w:rsidRDefault="00D444DB" w:rsidP="008D16D3">
      <w:pPr>
        <w:suppressAutoHyphens/>
        <w:spacing w:after="120"/>
        <w:jc w:val="both"/>
        <w:rPr>
          <w:rFonts w:cs="Arial"/>
          <w:b/>
          <w:u w:val="single"/>
        </w:rPr>
      </w:pPr>
      <w:proofErr w:type="gramStart"/>
      <w:r w:rsidRPr="008D16D3">
        <w:rPr>
          <w:rFonts w:cs="Arial"/>
          <w:b/>
          <w:u w:val="single"/>
        </w:rPr>
        <w:t>B.</w:t>
      </w:r>
      <w:r w:rsidR="00FD73F1" w:rsidRPr="008D16D3">
        <w:rPr>
          <w:rFonts w:cs="Arial"/>
          <w:b/>
          <w:u w:val="single"/>
        </w:rPr>
        <w:t>3</w:t>
      </w:r>
      <w:r w:rsidRPr="008D16D3">
        <w:rPr>
          <w:rFonts w:cs="Arial"/>
          <w:b/>
          <w:u w:val="single"/>
        </w:rPr>
        <w:t>.3</w:t>
      </w:r>
      <w:proofErr w:type="gramEnd"/>
      <w:r w:rsidRPr="008D16D3">
        <w:rPr>
          <w:rFonts w:cs="Arial"/>
          <w:b/>
          <w:u w:val="single"/>
        </w:rPr>
        <w:t xml:space="preserve"> </w:t>
      </w:r>
      <w:r w:rsidR="009F7B3E" w:rsidRPr="008D16D3">
        <w:rPr>
          <w:rFonts w:cs="Arial"/>
          <w:b/>
          <w:u w:val="single"/>
        </w:rPr>
        <w:t xml:space="preserve"> </w:t>
      </w:r>
      <w:r w:rsidRPr="008D16D3">
        <w:rPr>
          <w:rFonts w:cs="Arial"/>
          <w:b/>
          <w:u w:val="single"/>
        </w:rPr>
        <w:t>Havarijní plán</w:t>
      </w:r>
    </w:p>
    <w:p w:rsidR="008D33D4" w:rsidRPr="00EB6F73" w:rsidRDefault="008D33D4" w:rsidP="008D16D3">
      <w:pPr>
        <w:suppressAutoHyphens/>
        <w:spacing w:after="0"/>
        <w:jc w:val="both"/>
        <w:rPr>
          <w:rFonts w:cs="Arial"/>
          <w:b/>
          <w:i/>
        </w:rPr>
      </w:pPr>
      <w:r w:rsidRPr="00EB6F73">
        <w:rPr>
          <w:rFonts w:cs="Arial"/>
          <w:b/>
          <w:i/>
        </w:rPr>
        <w:t>12. Adresy a telefonická spojení</w:t>
      </w:r>
    </w:p>
    <w:p w:rsidR="008D33D4" w:rsidRPr="00EB6F73" w:rsidRDefault="008D33D4" w:rsidP="008D16D3">
      <w:pPr>
        <w:suppressAutoHyphens/>
        <w:spacing w:after="0"/>
        <w:jc w:val="both"/>
        <w:rPr>
          <w:rFonts w:cs="Arial"/>
        </w:rPr>
      </w:pPr>
      <w:r w:rsidRPr="00EB6F73">
        <w:rPr>
          <w:rFonts w:cs="Arial"/>
        </w:rPr>
        <w:t>- doplňte kontakt na Hasičskou záchrannou službu SŽDC</w:t>
      </w:r>
      <w:r w:rsidR="00A92797">
        <w:rPr>
          <w:rFonts w:cs="Arial"/>
        </w:rPr>
        <w:t>, resp. konkrétní jednotku požární ochrany</w:t>
      </w:r>
    </w:p>
    <w:p w:rsidR="008D33D4" w:rsidRDefault="008D33D4" w:rsidP="008D16D3">
      <w:pPr>
        <w:pStyle w:val="TPText-1slovan"/>
        <w:numPr>
          <w:ilvl w:val="0"/>
          <w:numId w:val="0"/>
        </w:numPr>
        <w:suppressAutoHyphens/>
        <w:spacing w:before="0"/>
        <w:rPr>
          <w:rFonts w:ascii="Arial" w:hAnsi="Arial"/>
          <w:szCs w:val="20"/>
        </w:rPr>
      </w:pPr>
      <w:r>
        <w:rPr>
          <w:rFonts w:ascii="Arial" w:hAnsi="Arial"/>
          <w:szCs w:val="20"/>
        </w:rPr>
        <w:t xml:space="preserve">- </w:t>
      </w:r>
      <w:r w:rsidRPr="007721B6">
        <w:rPr>
          <w:rFonts w:ascii="Arial" w:hAnsi="Arial"/>
          <w:szCs w:val="20"/>
        </w:rPr>
        <w:t>kontakt</w:t>
      </w:r>
      <w:r>
        <w:rPr>
          <w:rFonts w:ascii="Arial" w:hAnsi="Arial"/>
          <w:szCs w:val="20"/>
        </w:rPr>
        <w:t>y</w:t>
      </w:r>
      <w:r w:rsidRPr="007721B6">
        <w:rPr>
          <w:rFonts w:ascii="Arial" w:hAnsi="Arial"/>
          <w:szCs w:val="20"/>
        </w:rPr>
        <w:t xml:space="preserve"> na </w:t>
      </w:r>
      <w:r>
        <w:rPr>
          <w:rFonts w:ascii="Arial" w:hAnsi="Arial"/>
          <w:szCs w:val="20"/>
        </w:rPr>
        <w:t xml:space="preserve">zástupce </w:t>
      </w:r>
      <w:r w:rsidRPr="007721B6">
        <w:rPr>
          <w:rFonts w:ascii="Arial" w:hAnsi="Arial"/>
          <w:szCs w:val="20"/>
        </w:rPr>
        <w:t xml:space="preserve">zhotovitele stavby a </w:t>
      </w:r>
      <w:r>
        <w:rPr>
          <w:rFonts w:ascii="Arial" w:hAnsi="Arial"/>
          <w:szCs w:val="20"/>
        </w:rPr>
        <w:t xml:space="preserve">zástupce </w:t>
      </w:r>
      <w:r w:rsidRPr="007721B6">
        <w:rPr>
          <w:rFonts w:ascii="Arial" w:hAnsi="Arial"/>
          <w:szCs w:val="20"/>
        </w:rPr>
        <w:t>investora</w:t>
      </w:r>
      <w:r>
        <w:rPr>
          <w:rFonts w:ascii="Arial" w:hAnsi="Arial"/>
          <w:szCs w:val="20"/>
        </w:rPr>
        <w:t xml:space="preserve"> (stavební dozor)</w:t>
      </w:r>
      <w:r w:rsidR="00EB6F73">
        <w:rPr>
          <w:rFonts w:ascii="Arial" w:hAnsi="Arial"/>
          <w:szCs w:val="20"/>
        </w:rPr>
        <w:t xml:space="preserve"> – vynechte místo na konkrétní jména a telefonní čísla, která budou doplněna po zahájení stavby</w:t>
      </w:r>
      <w:r w:rsidRPr="007721B6">
        <w:rPr>
          <w:rFonts w:ascii="Arial" w:hAnsi="Arial"/>
          <w:szCs w:val="20"/>
        </w:rPr>
        <w:t>.</w:t>
      </w:r>
    </w:p>
    <w:p w:rsidR="00EB6F73" w:rsidRPr="00EB6F73" w:rsidRDefault="00EB6F73" w:rsidP="008D16D3">
      <w:pPr>
        <w:pStyle w:val="TPText-1slovan"/>
        <w:numPr>
          <w:ilvl w:val="0"/>
          <w:numId w:val="0"/>
        </w:numPr>
        <w:suppressAutoHyphens/>
        <w:spacing w:before="0" w:after="120"/>
        <w:rPr>
          <w:rFonts w:ascii="Arial" w:hAnsi="Arial"/>
          <w:szCs w:val="20"/>
        </w:rPr>
      </w:pPr>
      <w:r w:rsidRPr="00EB6F73">
        <w:rPr>
          <w:rFonts w:ascii="Arial" w:hAnsi="Arial"/>
          <w:szCs w:val="20"/>
        </w:rPr>
        <w:t>- kontakt „</w:t>
      </w:r>
      <w:r w:rsidRPr="00EB6F73">
        <w:rPr>
          <w:rFonts w:ascii="Arial" w:hAnsi="Arial"/>
          <w:bCs/>
          <w:szCs w:val="20"/>
          <w:lang w:eastAsia="cs-CZ"/>
        </w:rPr>
        <w:t>11. Český inspektorát lázní a zřídel“ odstraňte, nevztahuje se k </w:t>
      </w:r>
      <w:r w:rsidR="00BE0A3D">
        <w:rPr>
          <w:rFonts w:ascii="Arial" w:hAnsi="Arial"/>
          <w:bCs/>
          <w:szCs w:val="20"/>
          <w:lang w:eastAsia="cs-CZ"/>
        </w:rPr>
        <w:t>předmětné</w:t>
      </w:r>
      <w:r w:rsidRPr="00EB6F73">
        <w:rPr>
          <w:rFonts w:ascii="Arial" w:hAnsi="Arial"/>
          <w:bCs/>
          <w:szCs w:val="20"/>
          <w:lang w:eastAsia="cs-CZ"/>
        </w:rPr>
        <w:t xml:space="preserve"> stavbě</w:t>
      </w:r>
    </w:p>
    <w:p w:rsidR="008D33D4" w:rsidRDefault="008D33D4" w:rsidP="008D16D3">
      <w:pPr>
        <w:suppressAutoHyphens/>
        <w:spacing w:after="0"/>
        <w:jc w:val="both"/>
        <w:rPr>
          <w:rFonts w:cs="Arial"/>
          <w:b/>
        </w:rPr>
      </w:pPr>
    </w:p>
    <w:p w:rsidR="009F7B3E" w:rsidRPr="008D16D3" w:rsidRDefault="009F7B3E" w:rsidP="008D16D3">
      <w:pPr>
        <w:suppressAutoHyphens/>
        <w:spacing w:after="60"/>
        <w:jc w:val="both"/>
        <w:rPr>
          <w:rFonts w:cs="Arial"/>
          <w:b/>
          <w:u w:val="single"/>
        </w:rPr>
      </w:pPr>
      <w:r w:rsidRPr="008D16D3">
        <w:rPr>
          <w:rFonts w:cs="Arial"/>
          <w:b/>
          <w:u w:val="single"/>
        </w:rPr>
        <w:t>Povodňový plán</w:t>
      </w:r>
    </w:p>
    <w:p w:rsidR="009F7B3E" w:rsidRPr="00985C9A" w:rsidRDefault="009F7B3E" w:rsidP="008D16D3">
      <w:pPr>
        <w:suppressAutoHyphens/>
        <w:spacing w:after="120"/>
        <w:jc w:val="both"/>
        <w:rPr>
          <w:rFonts w:cs="Arial"/>
        </w:rPr>
      </w:pPr>
      <w:r w:rsidRPr="00985C9A">
        <w:rPr>
          <w:rFonts w:cs="Arial"/>
        </w:rPr>
        <w:t>Dop</w:t>
      </w:r>
      <w:r w:rsidR="00D76824">
        <w:rPr>
          <w:rFonts w:cs="Arial"/>
        </w:rPr>
        <w:t>racujte</w:t>
      </w:r>
      <w:r w:rsidRPr="00985C9A">
        <w:rPr>
          <w:rFonts w:cs="Arial"/>
        </w:rPr>
        <w:t xml:space="preserve"> </w:t>
      </w:r>
      <w:r w:rsidR="00E12C44">
        <w:rPr>
          <w:rFonts w:cs="Arial"/>
        </w:rPr>
        <w:t>- p</w:t>
      </w:r>
      <w:r w:rsidR="00985C9A" w:rsidRPr="00985C9A">
        <w:rPr>
          <w:rFonts w:cs="Arial"/>
        </w:rPr>
        <w:t xml:space="preserve">ředmětem stavby je </w:t>
      </w:r>
      <w:proofErr w:type="spellStart"/>
      <w:proofErr w:type="gramStart"/>
      <w:r w:rsidR="00E12C44">
        <w:rPr>
          <w:rFonts w:cs="Arial"/>
        </w:rPr>
        <w:t>m.j</w:t>
      </w:r>
      <w:proofErr w:type="spellEnd"/>
      <w:r w:rsidR="00E12C44">
        <w:rPr>
          <w:rFonts w:cs="Arial"/>
        </w:rPr>
        <w:t xml:space="preserve">. </w:t>
      </w:r>
      <w:r w:rsidR="00985C9A" w:rsidRPr="00985C9A">
        <w:rPr>
          <w:rFonts w:eastAsia="ArialMT" w:cs="Arial"/>
          <w:lang w:eastAsia="cs-CZ"/>
        </w:rPr>
        <w:t>rekonstrukce</w:t>
      </w:r>
      <w:proofErr w:type="gramEnd"/>
      <w:r w:rsidR="00985C9A" w:rsidRPr="00985C9A">
        <w:rPr>
          <w:rFonts w:eastAsia="ArialMT" w:cs="Arial"/>
          <w:lang w:eastAsia="cs-CZ"/>
        </w:rPr>
        <w:t xml:space="preserve"> železničního mostu v ev. km 300,177 přes Březový potok se stanoveným záplavovým územím</w:t>
      </w:r>
      <w:r w:rsidR="00E12C44">
        <w:rPr>
          <w:rFonts w:eastAsia="ArialMT" w:cs="Arial"/>
          <w:lang w:eastAsia="cs-CZ"/>
        </w:rPr>
        <w:t xml:space="preserve"> Q100</w:t>
      </w:r>
      <w:r w:rsidR="00985C9A" w:rsidRPr="00985C9A">
        <w:rPr>
          <w:rFonts w:eastAsia="ArialMT" w:cs="Arial"/>
          <w:lang w:eastAsia="cs-CZ"/>
        </w:rPr>
        <w:t>.</w:t>
      </w:r>
    </w:p>
    <w:p w:rsidR="001C016F" w:rsidRDefault="001C016F" w:rsidP="008D16D3">
      <w:pPr>
        <w:suppressAutoHyphens/>
        <w:spacing w:after="0"/>
        <w:jc w:val="both"/>
        <w:rPr>
          <w:rFonts w:cs="Arial"/>
          <w:b/>
        </w:rPr>
      </w:pPr>
    </w:p>
    <w:p w:rsidR="009F7B3E" w:rsidRPr="008D16D3" w:rsidRDefault="00FF0777" w:rsidP="008D16D3">
      <w:pPr>
        <w:suppressAutoHyphens/>
        <w:spacing w:after="60"/>
        <w:jc w:val="both"/>
        <w:rPr>
          <w:rFonts w:cs="Arial"/>
          <w:b/>
          <w:u w:val="single"/>
        </w:rPr>
      </w:pPr>
      <w:proofErr w:type="gramStart"/>
      <w:r w:rsidRPr="008D16D3">
        <w:rPr>
          <w:rFonts w:cs="Arial"/>
          <w:b/>
          <w:u w:val="single"/>
        </w:rPr>
        <w:t xml:space="preserve">F.1 </w:t>
      </w:r>
      <w:r w:rsidR="00D76824" w:rsidRPr="008D16D3">
        <w:rPr>
          <w:rFonts w:cs="Arial"/>
          <w:b/>
          <w:u w:val="single"/>
        </w:rPr>
        <w:t>O</w:t>
      </w:r>
      <w:r w:rsidRPr="008D16D3">
        <w:rPr>
          <w:rFonts w:cs="Arial"/>
          <w:b/>
          <w:u w:val="single"/>
        </w:rPr>
        <w:t>rganizace</w:t>
      </w:r>
      <w:proofErr w:type="gramEnd"/>
      <w:r w:rsidRPr="008D16D3">
        <w:rPr>
          <w:rFonts w:cs="Arial"/>
          <w:b/>
          <w:u w:val="single"/>
        </w:rPr>
        <w:t xml:space="preserve"> výstavby – Technická zpráva</w:t>
      </w:r>
    </w:p>
    <w:p w:rsidR="00A376DE" w:rsidRPr="00D76824" w:rsidRDefault="00D76824" w:rsidP="008D16D3">
      <w:pPr>
        <w:suppressAutoHyphens/>
        <w:autoSpaceDE w:val="0"/>
        <w:autoSpaceDN w:val="0"/>
        <w:adjustRightInd w:val="0"/>
        <w:spacing w:after="120"/>
        <w:jc w:val="both"/>
        <w:rPr>
          <w:rFonts w:cs="Arial"/>
        </w:rPr>
      </w:pPr>
      <w:r w:rsidRPr="00D76824">
        <w:rPr>
          <w:rFonts w:cs="Arial"/>
        </w:rPr>
        <w:t xml:space="preserve">V kap. 5 </w:t>
      </w:r>
      <w:r w:rsidRPr="00D76824">
        <w:rPr>
          <w:rFonts w:cs="Arial"/>
          <w:bCs/>
          <w:lang w:eastAsia="cs-CZ"/>
        </w:rPr>
        <w:t>„Ochrana okolí staveniště a požadavky na související</w:t>
      </w:r>
      <w:r>
        <w:rPr>
          <w:rFonts w:cs="Arial"/>
          <w:bCs/>
          <w:lang w:eastAsia="cs-CZ"/>
        </w:rPr>
        <w:t xml:space="preserve"> </w:t>
      </w:r>
      <w:r w:rsidRPr="00D76824">
        <w:rPr>
          <w:rFonts w:cs="Arial"/>
          <w:bCs/>
          <w:lang w:eastAsia="cs-CZ"/>
        </w:rPr>
        <w:t xml:space="preserve">asanace, demolice, kácení dřevin včetně vlivu provádění stavby na ŽP“ </w:t>
      </w:r>
      <w:r w:rsidR="00A376DE" w:rsidRPr="00D76824">
        <w:rPr>
          <w:rFonts w:cs="Arial"/>
        </w:rPr>
        <w:t>doplňte odstavce týkající se havarijních situací a povodní, uveďte odkazy na</w:t>
      </w:r>
      <w:r w:rsidR="0052011E" w:rsidRPr="00D76824">
        <w:rPr>
          <w:rFonts w:cs="Arial"/>
        </w:rPr>
        <w:t xml:space="preserve"> samostatné </w:t>
      </w:r>
      <w:proofErr w:type="gramStart"/>
      <w:r w:rsidR="0052011E" w:rsidRPr="00D76824">
        <w:rPr>
          <w:rFonts w:cs="Arial"/>
        </w:rPr>
        <w:t>části B.</w:t>
      </w:r>
      <w:r w:rsidRPr="00D76824">
        <w:rPr>
          <w:rFonts w:cs="Arial"/>
        </w:rPr>
        <w:t>3</w:t>
      </w:r>
      <w:r w:rsidR="0052011E" w:rsidRPr="00D76824">
        <w:rPr>
          <w:rFonts w:cs="Arial"/>
        </w:rPr>
        <w:t>.3</w:t>
      </w:r>
      <w:proofErr w:type="gramEnd"/>
      <w:r w:rsidR="0052011E" w:rsidRPr="00D76824">
        <w:rPr>
          <w:rFonts w:cs="Arial"/>
        </w:rPr>
        <w:t xml:space="preserve"> H</w:t>
      </w:r>
      <w:r w:rsidR="00A376DE" w:rsidRPr="00D76824">
        <w:rPr>
          <w:rFonts w:cs="Arial"/>
        </w:rPr>
        <w:t xml:space="preserve">avarijní </w:t>
      </w:r>
      <w:r w:rsidR="0052011E" w:rsidRPr="00D76824">
        <w:rPr>
          <w:rFonts w:cs="Arial"/>
        </w:rPr>
        <w:t xml:space="preserve">plán </w:t>
      </w:r>
      <w:r w:rsidR="00A376DE" w:rsidRPr="00D76824">
        <w:rPr>
          <w:rFonts w:cs="Arial"/>
        </w:rPr>
        <w:t xml:space="preserve">a </w:t>
      </w:r>
      <w:proofErr w:type="spellStart"/>
      <w:r w:rsidRPr="00D76824">
        <w:rPr>
          <w:rFonts w:cs="Arial"/>
        </w:rPr>
        <w:t>B.x.x</w:t>
      </w:r>
      <w:proofErr w:type="spellEnd"/>
      <w:r w:rsidRPr="00D76824">
        <w:rPr>
          <w:rFonts w:cs="Arial"/>
        </w:rPr>
        <w:t xml:space="preserve"> </w:t>
      </w:r>
      <w:r w:rsidR="0052011E" w:rsidRPr="00D76824">
        <w:rPr>
          <w:rFonts w:cs="Arial"/>
        </w:rPr>
        <w:t>P</w:t>
      </w:r>
      <w:r w:rsidR="00A376DE" w:rsidRPr="00D76824">
        <w:rPr>
          <w:rFonts w:cs="Arial"/>
        </w:rPr>
        <w:t>ovodňový plán.</w:t>
      </w:r>
    </w:p>
    <w:p w:rsidR="00986D9B" w:rsidRDefault="00986D9B" w:rsidP="008D16D3">
      <w:pPr>
        <w:suppressAutoHyphens/>
        <w:spacing w:after="60"/>
        <w:jc w:val="both"/>
        <w:rPr>
          <w:rFonts w:cs="Arial"/>
        </w:rPr>
      </w:pPr>
    </w:p>
    <w:p w:rsidR="00FD78BE" w:rsidRPr="008D16D3" w:rsidRDefault="00C433C5" w:rsidP="008D16D3">
      <w:pPr>
        <w:pStyle w:val="Default"/>
        <w:suppressAutoHyphens/>
        <w:spacing w:after="60"/>
        <w:jc w:val="both"/>
        <w:rPr>
          <w:b/>
          <w:sz w:val="20"/>
          <w:szCs w:val="20"/>
          <w:u w:val="single"/>
        </w:rPr>
      </w:pPr>
      <w:r w:rsidRPr="008D16D3">
        <w:rPr>
          <w:b/>
          <w:sz w:val="20"/>
          <w:szCs w:val="20"/>
          <w:u w:val="single"/>
        </w:rPr>
        <w:t xml:space="preserve">H. </w:t>
      </w:r>
      <w:r w:rsidR="00A35F2F" w:rsidRPr="008D16D3">
        <w:rPr>
          <w:b/>
          <w:sz w:val="20"/>
          <w:szCs w:val="20"/>
          <w:u w:val="single"/>
        </w:rPr>
        <w:t>Doklad</w:t>
      </w:r>
      <w:r w:rsidRPr="008D16D3">
        <w:rPr>
          <w:b/>
          <w:sz w:val="20"/>
          <w:szCs w:val="20"/>
          <w:u w:val="single"/>
        </w:rPr>
        <w:t>y</w:t>
      </w:r>
    </w:p>
    <w:p w:rsidR="008F2DA4" w:rsidRPr="008D33D4" w:rsidRDefault="0052011E" w:rsidP="008D16D3">
      <w:pPr>
        <w:pStyle w:val="Default"/>
        <w:suppressAutoHyphens/>
        <w:spacing w:after="60"/>
        <w:jc w:val="both"/>
        <w:rPr>
          <w:sz w:val="20"/>
          <w:szCs w:val="20"/>
          <w:u w:val="single"/>
        </w:rPr>
      </w:pPr>
      <w:r w:rsidRPr="008D33D4">
        <w:rPr>
          <w:sz w:val="20"/>
          <w:szCs w:val="20"/>
        </w:rPr>
        <w:t>Dokladová část týkající se životního prostředí (NATURA 2000, EIA, rozhodnutí o povolení ke kácení, rozhodnutí o zásahu do VKP, výjimky, atp.) bude uspořádána do samostatné podsložky dokladové části.</w:t>
      </w:r>
    </w:p>
    <w:p w:rsidR="008D33D4" w:rsidRPr="008D33D4" w:rsidRDefault="008D33D4" w:rsidP="008D16D3">
      <w:pPr>
        <w:pStyle w:val="Odstavecseseznamem"/>
        <w:numPr>
          <w:ilvl w:val="0"/>
          <w:numId w:val="15"/>
        </w:numPr>
        <w:suppressAutoHyphens/>
        <w:spacing w:before="8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D33D4">
        <w:rPr>
          <w:rFonts w:ascii="Arial" w:hAnsi="Arial" w:cs="Arial"/>
          <w:sz w:val="20"/>
          <w:szCs w:val="20"/>
        </w:rPr>
        <w:t xml:space="preserve">Nebyla </w:t>
      </w:r>
      <w:r w:rsidR="008D16D3">
        <w:rPr>
          <w:rFonts w:ascii="Arial" w:hAnsi="Arial" w:cs="Arial"/>
          <w:sz w:val="20"/>
          <w:szCs w:val="20"/>
        </w:rPr>
        <w:t xml:space="preserve">dosud </w:t>
      </w:r>
      <w:r w:rsidRPr="008D33D4">
        <w:rPr>
          <w:rFonts w:ascii="Arial" w:hAnsi="Arial" w:cs="Arial"/>
          <w:sz w:val="20"/>
          <w:szCs w:val="20"/>
        </w:rPr>
        <w:t xml:space="preserve">splněna podmínka ZTP </w:t>
      </w:r>
      <w:r>
        <w:rPr>
          <w:rFonts w:ascii="Arial" w:hAnsi="Arial" w:cs="Arial"/>
          <w:sz w:val="20"/>
          <w:szCs w:val="20"/>
        </w:rPr>
        <w:t>č</w:t>
      </w:r>
      <w:r w:rsidRPr="008D33D4">
        <w:rPr>
          <w:rFonts w:ascii="Arial" w:hAnsi="Arial" w:cs="Arial"/>
          <w:sz w:val="20"/>
          <w:szCs w:val="20"/>
        </w:rPr>
        <w:t>. 3.8.3</w:t>
      </w:r>
      <w:r>
        <w:rPr>
          <w:rFonts w:ascii="Arial" w:hAnsi="Arial" w:cs="Arial"/>
          <w:sz w:val="20"/>
          <w:szCs w:val="20"/>
        </w:rPr>
        <w:t>: „</w:t>
      </w:r>
      <w:r w:rsidRPr="008D33D4">
        <w:rPr>
          <w:rFonts w:ascii="Arial" w:hAnsi="Arial" w:cs="Arial"/>
          <w:i/>
          <w:sz w:val="20"/>
          <w:szCs w:val="20"/>
        </w:rPr>
        <w:t>Z důvodu žádání o finanční podporu v rámci ODP2 je nutno aktualizovat odůvodněné stanovisko podle § 45i zákona č. 114/1992 Sb. o ochraně přírody a krajiny z </w:t>
      </w:r>
      <w:proofErr w:type="gramStart"/>
      <w:r w:rsidRPr="008D33D4">
        <w:rPr>
          <w:rFonts w:ascii="Arial" w:hAnsi="Arial" w:cs="Arial"/>
          <w:i/>
          <w:sz w:val="20"/>
          <w:szCs w:val="20"/>
        </w:rPr>
        <w:t>10.11.2014</w:t>
      </w:r>
      <w:proofErr w:type="gramEnd"/>
      <w:r w:rsidRPr="008D33D4">
        <w:rPr>
          <w:rFonts w:ascii="Arial" w:hAnsi="Arial" w:cs="Arial"/>
          <w:i/>
          <w:sz w:val="20"/>
          <w:szCs w:val="20"/>
        </w:rPr>
        <w:t xml:space="preserve"> (viz příloha těchto ZTP) a zařadit ho do dokladové části</w:t>
      </w:r>
      <w:r>
        <w:rPr>
          <w:rFonts w:ascii="Arial" w:hAnsi="Arial" w:cs="Arial"/>
          <w:sz w:val="20"/>
          <w:szCs w:val="20"/>
        </w:rPr>
        <w:t xml:space="preserve">“. </w:t>
      </w:r>
      <w:proofErr w:type="spellStart"/>
      <w:r>
        <w:rPr>
          <w:rFonts w:ascii="Arial" w:hAnsi="Arial" w:cs="Arial"/>
          <w:sz w:val="20"/>
          <w:szCs w:val="20"/>
        </w:rPr>
        <w:t>Naturové</w:t>
      </w:r>
      <w:proofErr w:type="spellEnd"/>
      <w:r>
        <w:rPr>
          <w:rFonts w:ascii="Arial" w:hAnsi="Arial" w:cs="Arial"/>
          <w:sz w:val="20"/>
          <w:szCs w:val="20"/>
        </w:rPr>
        <w:t xml:space="preserve"> stanovisko s přesným názvem stavby je nezbytné pro </w:t>
      </w:r>
      <w:r w:rsidR="00D5075C">
        <w:rPr>
          <w:rFonts w:ascii="Arial" w:hAnsi="Arial" w:cs="Arial"/>
          <w:sz w:val="20"/>
          <w:szCs w:val="20"/>
        </w:rPr>
        <w:t>zpracovávanou</w:t>
      </w:r>
      <w:r>
        <w:rPr>
          <w:rFonts w:ascii="Arial" w:hAnsi="Arial" w:cs="Arial"/>
          <w:sz w:val="20"/>
          <w:szCs w:val="20"/>
        </w:rPr>
        <w:t xml:space="preserve"> žádost o spolufinancování v rámci OPD2 – aktualizované stanovisko doplňte.</w:t>
      </w:r>
      <w:bookmarkStart w:id="0" w:name="_GoBack"/>
      <w:bookmarkEnd w:id="0"/>
    </w:p>
    <w:p w:rsidR="007B3EBF" w:rsidRPr="008D33D4" w:rsidRDefault="007B3EBF" w:rsidP="008D16D3">
      <w:pPr>
        <w:pStyle w:val="Default"/>
        <w:suppressAutoHyphens/>
        <w:jc w:val="both"/>
        <w:rPr>
          <w:sz w:val="20"/>
          <w:szCs w:val="20"/>
          <w:u w:val="single"/>
        </w:rPr>
      </w:pPr>
    </w:p>
    <w:p w:rsidR="008D33D4" w:rsidRDefault="008D33D4" w:rsidP="008D16D3">
      <w:pPr>
        <w:pStyle w:val="Default"/>
        <w:suppressAutoHyphens/>
        <w:jc w:val="both"/>
        <w:rPr>
          <w:sz w:val="20"/>
          <w:szCs w:val="20"/>
          <w:u w:val="single"/>
        </w:rPr>
      </w:pPr>
    </w:p>
    <w:p w:rsidR="007B3EBF" w:rsidRPr="0065226E" w:rsidRDefault="0065226E" w:rsidP="008D16D3">
      <w:pPr>
        <w:pStyle w:val="Default"/>
        <w:suppressAutoHyphens/>
        <w:spacing w:after="60"/>
        <w:jc w:val="both"/>
        <w:rPr>
          <w:b/>
          <w:sz w:val="20"/>
          <w:szCs w:val="20"/>
        </w:rPr>
      </w:pPr>
      <w:r w:rsidRPr="0065226E">
        <w:rPr>
          <w:b/>
          <w:sz w:val="20"/>
          <w:szCs w:val="20"/>
        </w:rPr>
        <w:t>Obecně:</w:t>
      </w:r>
    </w:p>
    <w:p w:rsidR="0065226E" w:rsidRPr="0065226E" w:rsidRDefault="0065226E" w:rsidP="008D16D3">
      <w:pPr>
        <w:pStyle w:val="Default"/>
        <w:suppressAutoHyphens/>
        <w:spacing w:after="120"/>
        <w:jc w:val="both"/>
        <w:rPr>
          <w:sz w:val="20"/>
          <w:szCs w:val="20"/>
        </w:rPr>
      </w:pPr>
      <w:r w:rsidRPr="0065226E">
        <w:rPr>
          <w:sz w:val="20"/>
          <w:szCs w:val="20"/>
        </w:rPr>
        <w:t>Příslušné</w:t>
      </w:r>
      <w:r>
        <w:rPr>
          <w:sz w:val="20"/>
          <w:szCs w:val="20"/>
        </w:rPr>
        <w:t xml:space="preserve"> části </w:t>
      </w:r>
      <w:r w:rsidR="00260DE2">
        <w:rPr>
          <w:sz w:val="20"/>
          <w:szCs w:val="20"/>
        </w:rPr>
        <w:t>DSP</w:t>
      </w:r>
      <w:r w:rsidR="004F1AA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se zapracovanými připomínkami zašlete v elektronické podobě zpracovateli tohoto dokumentu </w:t>
      </w:r>
      <w:r w:rsidRPr="0065226E">
        <w:rPr>
          <w:sz w:val="20"/>
          <w:szCs w:val="20"/>
          <w:u w:val="single"/>
        </w:rPr>
        <w:t>ještě před termínem konferenčního projednání</w:t>
      </w:r>
      <w:r w:rsidR="00A57B9F">
        <w:rPr>
          <w:sz w:val="20"/>
          <w:szCs w:val="20"/>
          <w:u w:val="single"/>
        </w:rPr>
        <w:t xml:space="preserve"> připomínek</w:t>
      </w:r>
      <w:r>
        <w:rPr>
          <w:sz w:val="20"/>
          <w:szCs w:val="20"/>
        </w:rPr>
        <w:t>.</w:t>
      </w:r>
    </w:p>
    <w:sectPr w:rsidR="0065226E" w:rsidRPr="0065226E" w:rsidSect="00343CA0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72" w:right="1133" w:bottom="1843" w:left="1134" w:header="567" w:footer="3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0FF" w:rsidRDefault="00AD20FF" w:rsidP="00242053">
      <w:r>
        <w:separator/>
      </w:r>
    </w:p>
  </w:endnote>
  <w:endnote w:type="continuationSeparator" w:id="0">
    <w:p w:rsidR="00AD20FF" w:rsidRDefault="00AD20FF" w:rsidP="00242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17494C" w:rsidRPr="00582178" w:rsidTr="004D3CB6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17494C" w:rsidRPr="00582178" w:rsidRDefault="0017494C" w:rsidP="004D3CB6">
          <w:pPr>
            <w:pStyle w:val="Zpat"/>
            <w:ind w:left="28"/>
            <w:rPr>
              <w:rFonts w:cs="Arial"/>
              <w:color w:val="006BAF"/>
              <w:sz w:val="14"/>
              <w:szCs w:val="14"/>
            </w:rPr>
          </w:pP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17494C" w:rsidRPr="00582178" w:rsidRDefault="0017494C" w:rsidP="004D3CB6">
          <w:pPr>
            <w:pStyle w:val="Zpat"/>
            <w:tabs>
              <w:tab w:val="clear" w:pos="4536"/>
              <w:tab w:val="clear" w:pos="9072"/>
            </w:tabs>
            <w:ind w:right="-284"/>
            <w:rPr>
              <w:rFonts w:cs="Arial"/>
              <w:color w:val="006BAF"/>
              <w:sz w:val="14"/>
              <w:szCs w:val="14"/>
            </w:rPr>
          </w:pPr>
        </w:p>
      </w:tc>
    </w:tr>
    <w:tr w:rsidR="0017494C" w:rsidRPr="00582178" w:rsidTr="004D3CB6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7494C" w:rsidRPr="00582178" w:rsidRDefault="0017494C" w:rsidP="004D3CB6">
          <w:pPr>
            <w:pStyle w:val="Zpat"/>
            <w:ind w:left="28"/>
            <w:rPr>
              <w:rFonts w:cs="Arial"/>
              <w:color w:val="006BAF"/>
              <w:sz w:val="14"/>
              <w:szCs w:val="14"/>
            </w:rPr>
          </w:pP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7494C" w:rsidRPr="00582178" w:rsidRDefault="0017494C" w:rsidP="002E49E9">
          <w:pPr>
            <w:pStyle w:val="Zpat"/>
            <w:tabs>
              <w:tab w:val="clear" w:pos="4536"/>
              <w:tab w:val="clear" w:pos="9072"/>
              <w:tab w:val="right" w:pos="4110"/>
            </w:tabs>
            <w:rPr>
              <w:rFonts w:cs="Arial"/>
              <w:color w:val="006BAF"/>
              <w:sz w:val="14"/>
              <w:szCs w:val="14"/>
            </w:rPr>
          </w:pPr>
          <w:r w:rsidRPr="00582178">
            <w:rPr>
              <w:rFonts w:cs="Arial"/>
              <w:color w:val="006BAF"/>
              <w:sz w:val="14"/>
              <w:szCs w:val="14"/>
            </w:rPr>
            <w:tab/>
          </w:r>
          <w:r w:rsidR="002E49E9">
            <w:rPr>
              <w:rFonts w:cs="Arial"/>
              <w:color w:val="006BAF"/>
              <w:sz w:val="14"/>
              <w:szCs w:val="14"/>
            </w:rPr>
            <w:t xml:space="preserve">strana </w:t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582178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D5075C">
            <w:rPr>
              <w:rFonts w:cs="Arial"/>
              <w:noProof/>
              <w:color w:val="006BAF"/>
              <w:sz w:val="16"/>
              <w:szCs w:val="16"/>
            </w:rPr>
            <w:t>2</w:t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end"/>
          </w:r>
          <w:r w:rsidR="002E49E9">
            <w:rPr>
              <w:rFonts w:cs="Arial"/>
              <w:color w:val="006BAF"/>
              <w:sz w:val="16"/>
              <w:szCs w:val="16"/>
            </w:rPr>
            <w:t xml:space="preserve"> </w:t>
          </w:r>
          <w:r w:rsidRPr="00582178">
            <w:rPr>
              <w:rFonts w:cs="Arial"/>
              <w:color w:val="006BAF"/>
              <w:sz w:val="16"/>
              <w:szCs w:val="16"/>
            </w:rPr>
            <w:t>/</w:t>
          </w:r>
          <w:r w:rsidR="002E49E9">
            <w:rPr>
              <w:rFonts w:cs="Arial"/>
              <w:color w:val="006BAF"/>
              <w:sz w:val="16"/>
              <w:szCs w:val="16"/>
            </w:rPr>
            <w:t xml:space="preserve"> </w:t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582178">
            <w:rPr>
              <w:rFonts w:cs="Arial"/>
              <w:color w:val="006BAF"/>
              <w:sz w:val="16"/>
              <w:szCs w:val="16"/>
            </w:rPr>
            <w:instrText xml:space="preserve"> NUMPAGES   \* MERGEFORMAT </w:instrText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D5075C">
            <w:rPr>
              <w:rFonts w:cs="Arial"/>
              <w:noProof/>
              <w:color w:val="006BAF"/>
              <w:sz w:val="16"/>
              <w:szCs w:val="16"/>
            </w:rPr>
            <w:t>2</w:t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end"/>
          </w:r>
        </w:p>
      </w:tc>
    </w:tr>
  </w:tbl>
  <w:p w:rsidR="00EE7AB0" w:rsidRDefault="00EE7AB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7F4AB0" w:rsidRPr="00582178" w:rsidTr="004D3CB6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7F4AB0" w:rsidRPr="00582178" w:rsidRDefault="000E493B" w:rsidP="004D3CB6">
          <w:pPr>
            <w:pStyle w:val="Zpat"/>
            <w:ind w:left="28"/>
            <w:rPr>
              <w:rFonts w:cs="Arial"/>
              <w:color w:val="006BAF"/>
              <w:sz w:val="14"/>
              <w:szCs w:val="14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4294967294" distB="4294967294" distL="114300" distR="114300" simplePos="0" relativeHeight="251658752" behindDoc="0" locked="0" layoutInCell="1" allowOverlap="1" wp14:anchorId="585FA46C" wp14:editId="6833AB28">
                    <wp:simplePos x="0" y="0"/>
                    <wp:positionH relativeFrom="column">
                      <wp:posOffset>-450215</wp:posOffset>
                    </wp:positionH>
                    <wp:positionV relativeFrom="page">
                      <wp:posOffset>-2719706</wp:posOffset>
                    </wp:positionV>
                    <wp:extent cx="144145" cy="0"/>
                    <wp:effectExtent l="0" t="0" r="27305" b="19050"/>
                    <wp:wrapNone/>
                    <wp:docPr id="1" name="Přímá spojnice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>
                            <a:xfrm>
                              <a:off x="0" y="0"/>
                              <a:ext cx="144145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id="Přímá spojnice 6" o:spid="_x0000_s1026" style="position:absolute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page;mso-width-percent:0;mso-height-percent:0;mso-width-relative:margin;mso-height-relative:margin" from="-35.45pt,-214.15pt" to="-24.1pt,-2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" strokecolor="#7f7f7f">
                    <o:lock v:ext="edit" shapetype="f"/>
                    <w10:wrap anchory="page"/>
                  </v:line>
                </w:pict>
              </mc:Fallback>
            </mc:AlternateContent>
          </w:r>
          <w:r w:rsidR="007F4AB0" w:rsidRPr="00582178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7F4AB0" w:rsidRPr="00582178" w:rsidRDefault="007F4AB0" w:rsidP="004D3CB6">
          <w:pPr>
            <w:pStyle w:val="Zpat"/>
            <w:tabs>
              <w:tab w:val="clear" w:pos="4536"/>
              <w:tab w:val="clear" w:pos="9072"/>
            </w:tabs>
            <w:ind w:right="-284"/>
            <w:rPr>
              <w:rFonts w:cs="Arial"/>
              <w:color w:val="006BAF"/>
              <w:sz w:val="14"/>
              <w:szCs w:val="14"/>
            </w:rPr>
          </w:pPr>
          <w:r w:rsidRPr="00582178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7F4AB0" w:rsidRPr="00582178" w:rsidTr="004D3CB6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7F4AB0" w:rsidRPr="00582178" w:rsidRDefault="007F4AB0" w:rsidP="004D3CB6">
          <w:pPr>
            <w:pStyle w:val="Zpat"/>
            <w:ind w:left="28"/>
            <w:rPr>
              <w:rFonts w:cs="Arial"/>
              <w:color w:val="006BAF"/>
              <w:sz w:val="14"/>
              <w:szCs w:val="14"/>
            </w:rPr>
          </w:pPr>
          <w:r w:rsidRPr="00582178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7F4AB0" w:rsidRPr="00582178" w:rsidRDefault="007F4AB0" w:rsidP="004D3CB6">
          <w:pPr>
            <w:pStyle w:val="Zpat"/>
            <w:tabs>
              <w:tab w:val="clear" w:pos="4536"/>
              <w:tab w:val="clear" w:pos="9072"/>
              <w:tab w:val="center" w:pos="1842"/>
              <w:tab w:val="right" w:pos="3543"/>
            </w:tabs>
            <w:rPr>
              <w:rFonts w:cs="Arial"/>
              <w:color w:val="006BAF"/>
              <w:sz w:val="14"/>
              <w:szCs w:val="14"/>
            </w:rPr>
          </w:pPr>
          <w:r w:rsidRPr="00582178">
            <w:rPr>
              <w:rFonts w:cs="Arial"/>
              <w:color w:val="006BAF"/>
              <w:sz w:val="14"/>
              <w:szCs w:val="14"/>
            </w:rPr>
            <w:t>IČ: 709 94 234</w:t>
          </w:r>
          <w:r w:rsidRPr="00582178">
            <w:rPr>
              <w:rFonts w:cs="Arial"/>
              <w:color w:val="006BAF"/>
              <w:sz w:val="14"/>
              <w:szCs w:val="14"/>
            </w:rPr>
            <w:tab/>
          </w:r>
          <w:r w:rsidRPr="00582178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582178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7F4AB0" w:rsidRPr="00582178" w:rsidTr="004D3CB6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7F4AB0" w:rsidRPr="00582178" w:rsidRDefault="00AD20FF" w:rsidP="004D3CB6">
          <w:pPr>
            <w:pStyle w:val="Zpat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7F4AB0" w:rsidRPr="00582178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7F4AB0" w:rsidRPr="00582178" w:rsidRDefault="007F4AB0" w:rsidP="004D3CB6">
          <w:pPr>
            <w:pStyle w:val="Zpat"/>
            <w:tabs>
              <w:tab w:val="clear" w:pos="4536"/>
              <w:tab w:val="clear" w:pos="9072"/>
              <w:tab w:val="right" w:pos="4110"/>
            </w:tabs>
            <w:rPr>
              <w:rFonts w:cs="Arial"/>
              <w:color w:val="006BAF"/>
              <w:sz w:val="14"/>
              <w:szCs w:val="14"/>
            </w:rPr>
          </w:pPr>
          <w:r w:rsidRPr="00582178">
            <w:rPr>
              <w:rFonts w:cs="Arial"/>
              <w:color w:val="006BAF"/>
              <w:sz w:val="14"/>
              <w:szCs w:val="14"/>
            </w:rPr>
            <w:tab/>
          </w:r>
          <w:r w:rsidR="005E3280">
            <w:rPr>
              <w:rFonts w:cs="Arial"/>
              <w:color w:val="006BAF"/>
              <w:sz w:val="14"/>
              <w:szCs w:val="14"/>
            </w:rPr>
            <w:t xml:space="preserve">strana </w:t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582178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D5075C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end"/>
          </w:r>
          <w:r w:rsidR="005E3280">
            <w:rPr>
              <w:rFonts w:cs="Arial"/>
              <w:color w:val="006BAF"/>
              <w:sz w:val="16"/>
              <w:szCs w:val="16"/>
            </w:rPr>
            <w:t xml:space="preserve"> </w:t>
          </w:r>
          <w:r w:rsidRPr="00582178">
            <w:rPr>
              <w:rFonts w:cs="Arial"/>
              <w:color w:val="006BAF"/>
              <w:sz w:val="16"/>
              <w:szCs w:val="16"/>
            </w:rPr>
            <w:t>/</w:t>
          </w:r>
          <w:r w:rsidR="005E3280">
            <w:rPr>
              <w:rFonts w:cs="Arial"/>
              <w:color w:val="006BAF"/>
              <w:sz w:val="16"/>
              <w:szCs w:val="16"/>
            </w:rPr>
            <w:t xml:space="preserve"> </w:t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582178">
            <w:rPr>
              <w:rFonts w:cs="Arial"/>
              <w:color w:val="006BAF"/>
              <w:sz w:val="16"/>
              <w:szCs w:val="16"/>
            </w:rPr>
            <w:instrText xml:space="preserve"> NUMPAGES   \* MERGEFORMAT </w:instrText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D5075C">
            <w:rPr>
              <w:rFonts w:cs="Arial"/>
              <w:noProof/>
              <w:color w:val="006BAF"/>
              <w:sz w:val="16"/>
              <w:szCs w:val="16"/>
            </w:rPr>
            <w:t>2</w:t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end"/>
          </w:r>
        </w:p>
      </w:tc>
    </w:tr>
  </w:tbl>
  <w:p w:rsidR="007F4AB0" w:rsidRDefault="007F4AB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0FF" w:rsidRDefault="00AD20FF" w:rsidP="00242053">
      <w:r>
        <w:separator/>
      </w:r>
    </w:p>
  </w:footnote>
  <w:footnote w:type="continuationSeparator" w:id="0">
    <w:p w:rsidR="00AD20FF" w:rsidRDefault="00AD20FF" w:rsidP="002420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FE2" w:rsidRDefault="000E493B">
    <w:pPr>
      <w:pStyle w:val="Zhlav"/>
    </w:pPr>
    <w:r>
      <w:rPr>
        <w:noProof/>
        <w:lang w:eastAsia="cs-CZ"/>
      </w:rPr>
      <mc:AlternateContent>
        <mc:Choice Requires="wps">
          <w:drawing>
            <wp:anchor distT="4294967294" distB="4294967294" distL="114300" distR="114300" simplePos="0" relativeHeight="251657728" behindDoc="0" locked="0" layoutInCell="1" allowOverlap="1" wp14:anchorId="0D3EF72A" wp14:editId="439CB77C">
              <wp:simplePos x="0" y="0"/>
              <wp:positionH relativeFrom="column">
                <wp:posOffset>-450215</wp:posOffset>
              </wp:positionH>
              <wp:positionV relativeFrom="page">
                <wp:posOffset>7129144</wp:posOffset>
              </wp:positionV>
              <wp:extent cx="144145" cy="0"/>
              <wp:effectExtent l="0" t="0" r="27305" b="19050"/>
              <wp:wrapNone/>
              <wp:docPr id="13" name="Přímá spojnic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8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page;mso-width-percent:0;mso-height-percent:0;mso-width-relative:margin;mso-height-relative:page" from="-35.45pt,561.35pt" to="-24.1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" strokecolor="#7f7f7f">
              <o:lock v:ext="edit" shapetype="f"/>
              <w10:wrap anchory="page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4294967294" distB="4294967294" distL="114300" distR="114300" simplePos="0" relativeHeight="251656704" behindDoc="0" locked="0" layoutInCell="1" allowOverlap="1" wp14:anchorId="6E37F6D9" wp14:editId="7405C4C3">
              <wp:simplePos x="0" y="0"/>
              <wp:positionH relativeFrom="column">
                <wp:posOffset>-450215</wp:posOffset>
              </wp:positionH>
              <wp:positionV relativeFrom="page">
                <wp:posOffset>5346699</wp:posOffset>
              </wp:positionV>
              <wp:extent cx="144145" cy="0"/>
              <wp:effectExtent l="0" t="0" r="27305" b="19050"/>
              <wp:wrapNone/>
              <wp:docPr id="12" name="Přímá spojnic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9" o:spid="_x0000_s1026" style="position:absolute;z-index:25165670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page;mso-width-percent:0;mso-height-percent:0;mso-width-relative:margin;mso-height-relative:page" from="-35.45pt,421pt" to="-24.1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" strokecolor="#7f7f7f">
              <o:lock v:ext="edit" shapetype="f"/>
              <w10:wrap anchory="page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4294967294" distB="4294967294" distL="114300" distR="114300" simplePos="0" relativeHeight="251655680" behindDoc="0" locked="0" layoutInCell="1" allowOverlap="1" wp14:anchorId="1C5A5644" wp14:editId="50AC380F">
              <wp:simplePos x="0" y="0"/>
              <wp:positionH relativeFrom="column">
                <wp:posOffset>-450215</wp:posOffset>
              </wp:positionH>
              <wp:positionV relativeFrom="page">
                <wp:posOffset>3564254</wp:posOffset>
              </wp:positionV>
              <wp:extent cx="144145" cy="0"/>
              <wp:effectExtent l="0" t="0" r="27305" b="19050"/>
              <wp:wrapNone/>
              <wp:docPr id="5" name="Přímá spojnic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0" o:spid="_x0000_s1026" style="position:absolute;z-index:25165568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page;mso-width-percent:0;mso-height-percent:0;mso-width-relative:margin;mso-height-relative:page" from="-35.45pt,280.65pt" to="-24.1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" strokecolor="#7f7f7f">
              <o:lock v:ext="edit" shapetype="f"/>
              <w10:wrap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CA0" w:rsidRPr="00915611" w:rsidRDefault="000E493B" w:rsidP="00343CA0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 w:val="22"/>
        <w:szCs w:val="22"/>
      </w:rPr>
    </w:pPr>
    <w:r>
      <w:rPr>
        <w:noProof/>
        <w:lang w:eastAsia="cs-CZ"/>
      </w:rPr>
      <w:drawing>
        <wp:anchor distT="0" distB="0" distL="114300" distR="114300" simplePos="0" relativeHeight="251661824" behindDoc="1" locked="0" layoutInCell="1" allowOverlap="1" wp14:anchorId="79EF6A9E" wp14:editId="70DA2110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4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43CA0" w:rsidRPr="00915611">
      <w:rPr>
        <w:rFonts w:cs="Arial"/>
        <w:b/>
        <w:color w:val="006BAF"/>
        <w:sz w:val="22"/>
        <w:szCs w:val="22"/>
      </w:rPr>
      <w:t>Správa železniční dopravní cesty, státní organizace</w:t>
    </w:r>
  </w:p>
  <w:p w:rsidR="00343CA0" w:rsidRPr="00915611" w:rsidRDefault="008301B5" w:rsidP="00343CA0">
    <w:pPr>
      <w:pStyle w:val="Zhlav"/>
      <w:tabs>
        <w:tab w:val="clear" w:pos="4536"/>
      </w:tabs>
      <w:spacing w:before="120" w:after="120"/>
      <w:ind w:left="2410"/>
      <w:rPr>
        <w:rFonts w:cs="Arial"/>
        <w:color w:val="006BAF"/>
        <w:sz w:val="16"/>
        <w:szCs w:val="16"/>
      </w:rPr>
    </w:pPr>
    <w:r>
      <w:rPr>
        <w:rFonts w:cs="Arial"/>
        <w:color w:val="006BAF"/>
        <w:sz w:val="16"/>
        <w:szCs w:val="16"/>
      </w:rPr>
      <w:t>Stavební správa západ</w:t>
    </w:r>
  </w:p>
  <w:p w:rsidR="00343CA0" w:rsidRPr="00915611" w:rsidRDefault="000E493B" w:rsidP="00343CA0">
    <w:pPr>
      <w:pStyle w:val="Zhlav"/>
      <w:tabs>
        <w:tab w:val="clear" w:pos="4536"/>
      </w:tabs>
      <w:spacing w:after="120"/>
      <w:ind w:left="2410"/>
      <w:rPr>
        <w:rFonts w:cs="Arial"/>
        <w:color w:val="006BAF"/>
        <w:sz w:val="16"/>
        <w:szCs w:val="16"/>
      </w:rPr>
    </w:pPr>
    <w:r>
      <w:rPr>
        <w:noProof/>
        <w:lang w:eastAsia="cs-CZ"/>
      </w:rPr>
      <mc:AlternateContent>
        <mc:Choice Requires="wps">
          <w:drawing>
            <wp:anchor distT="4294967294" distB="4294967294" distL="114300" distR="114300" simplePos="0" relativeHeight="251659776" behindDoc="0" locked="0" layoutInCell="1" allowOverlap="1" wp14:anchorId="7B3351C7" wp14:editId="7AD53FF1">
              <wp:simplePos x="0" y="0"/>
              <wp:positionH relativeFrom="column">
                <wp:posOffset>-450215</wp:posOffset>
              </wp:positionH>
              <wp:positionV relativeFrom="page">
                <wp:posOffset>7129144</wp:posOffset>
              </wp:positionV>
              <wp:extent cx="144145" cy="0"/>
              <wp:effectExtent l="0" t="0" r="27305" b="19050"/>
              <wp:wrapNone/>
              <wp:docPr id="18" name="Přímá spojnic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8" o:spid="_x0000_s1026" style="position:absolute;z-index:2516597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page;mso-width-percent:0;mso-height-percent:0;mso-width-relative:margin;mso-height-relative:page" from="-35.45pt,561.35pt" to="-24.1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" strokecolor="#7f7f7f">
              <o:lock v:ext="edit" shapetype="f"/>
              <w10:wrap anchory="page"/>
            </v:line>
          </w:pict>
        </mc:Fallback>
      </mc:AlternateContent>
    </w:r>
    <w:r w:rsidR="008301B5">
      <w:rPr>
        <w:rFonts w:cs="Arial"/>
        <w:color w:val="006BAF"/>
        <w:sz w:val="16"/>
        <w:szCs w:val="16"/>
      </w:rPr>
      <w:t>Sokolovská 1955/278</w:t>
    </w:r>
  </w:p>
  <w:p w:rsidR="00343CA0" w:rsidRPr="00915611" w:rsidRDefault="000E493B" w:rsidP="00343CA0">
    <w:pPr>
      <w:pStyle w:val="Zhlav"/>
      <w:tabs>
        <w:tab w:val="clear" w:pos="4536"/>
      </w:tabs>
      <w:spacing w:after="400"/>
      <w:ind w:left="2410"/>
      <w:rPr>
        <w:rFonts w:cs="Arial"/>
        <w:color w:val="006BAF"/>
        <w:sz w:val="16"/>
        <w:szCs w:val="16"/>
      </w:rPr>
    </w:pP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60800" behindDoc="0" locked="0" layoutInCell="1" allowOverlap="1" wp14:anchorId="6202FC1B" wp14:editId="278E85E1">
              <wp:simplePos x="0" y="0"/>
              <wp:positionH relativeFrom="column">
                <wp:posOffset>6350</wp:posOffset>
              </wp:positionH>
              <wp:positionV relativeFrom="paragraph">
                <wp:posOffset>176529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3.9pt;width:481.3pt;height:0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DvHEq/2wAAAAcBAAAPAAAA&#10;AAAAAAAAAAAAAJcEAABkcnMvZG93bnJldi54bWxQSwUGAAAAAAQABADzAAAAnwUAAAAA&#10;" strokecolor="#006baf"/>
          </w:pict>
        </mc:Fallback>
      </mc:AlternateContent>
    </w:r>
    <w:proofErr w:type="gramStart"/>
    <w:r w:rsidR="008301B5">
      <w:rPr>
        <w:rFonts w:cs="Arial"/>
        <w:color w:val="006BAF"/>
        <w:sz w:val="16"/>
        <w:szCs w:val="16"/>
      </w:rPr>
      <w:t>190 00  PRAHA</w:t>
    </w:r>
    <w:proofErr w:type="gramEnd"/>
    <w:r w:rsidR="008301B5">
      <w:rPr>
        <w:rFonts w:cs="Arial"/>
        <w:color w:val="006BAF"/>
        <w:sz w:val="16"/>
        <w:szCs w:val="16"/>
      </w:rPr>
      <w:t xml:space="preserve"> 9</w:t>
    </w:r>
  </w:p>
  <w:p w:rsidR="00041FCB" w:rsidRDefault="000E493B">
    <w:pPr>
      <w:pStyle w:val="Zhlav"/>
    </w:pPr>
    <w:r>
      <w:rPr>
        <w:noProof/>
        <w:lang w:eastAsia="cs-CZ"/>
      </w:rPr>
      <mc:AlternateContent>
        <mc:Choice Requires="wps">
          <w:drawing>
            <wp:anchor distT="4294967294" distB="4294967294" distL="114300" distR="114300" simplePos="0" relativeHeight="251654656" behindDoc="0" locked="0" layoutInCell="1" allowOverlap="1" wp14:anchorId="21B2DC10" wp14:editId="65B104B0">
              <wp:simplePos x="0" y="0"/>
              <wp:positionH relativeFrom="column">
                <wp:posOffset>-450215</wp:posOffset>
              </wp:positionH>
              <wp:positionV relativeFrom="page">
                <wp:posOffset>5346699</wp:posOffset>
              </wp:positionV>
              <wp:extent cx="144145" cy="0"/>
              <wp:effectExtent l="0" t="0" r="27305" b="19050"/>
              <wp:wrapNone/>
              <wp:docPr id="3" name="Přímá spojnic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8" o:spid="_x0000_s1026" style="position:absolute;z-index:25165465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page;mso-width-percent:0;mso-height-percent:0;mso-width-relative:margin;mso-height-relative:page" from="-35.45pt,421pt" to="-24.1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" strokecolor="#7f7f7f">
              <o:lock v:ext="edit" shapetype="f"/>
              <w10:wrap anchory="page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4294967294" distB="4294967294" distL="114300" distR="114300" simplePos="0" relativeHeight="251653632" behindDoc="0" locked="0" layoutInCell="1" allowOverlap="1" wp14:anchorId="530DBA97" wp14:editId="50BC06D9">
              <wp:simplePos x="0" y="0"/>
              <wp:positionH relativeFrom="column">
                <wp:posOffset>-450215</wp:posOffset>
              </wp:positionH>
              <wp:positionV relativeFrom="page">
                <wp:posOffset>3564254</wp:posOffset>
              </wp:positionV>
              <wp:extent cx="144145" cy="0"/>
              <wp:effectExtent l="0" t="0" r="27305" b="19050"/>
              <wp:wrapNone/>
              <wp:docPr id="2" name="Přímá spojnic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9" o:spid="_x0000_s1026" style="position:absolute;z-index:25165363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page;mso-width-percent:0;mso-height-percent:0;mso-width-relative:margin;mso-height-relative:page" from="-35.45pt,280.65pt" to="-24.1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" strokecolor="#7f7f7f">
              <o:lock v:ext="edit" shapetype="f"/>
              <w10:wrap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95AAF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BCFB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0E0B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A123D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79C34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84455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1AF4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34AD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52F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65E3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9A651C"/>
    <w:multiLevelType w:val="multilevel"/>
    <w:tmpl w:val="0058AB54"/>
    <w:lvl w:ilvl="0">
      <w:start w:val="1"/>
      <w:numFmt w:val="decimal"/>
      <w:pStyle w:val="TPNADPIS-1slovan"/>
      <w:lvlText w:val="%1."/>
      <w:lvlJc w:val="left"/>
      <w:pPr>
        <w:ind w:left="1637" w:hanging="360"/>
      </w:pPr>
      <w:rPr>
        <w:color w:val="auto"/>
      </w:rPr>
    </w:lvl>
    <w:lvl w:ilvl="1">
      <w:start w:val="1"/>
      <w:numFmt w:val="decimal"/>
      <w:pStyle w:val="TPNadpis-2slovan"/>
      <w:lvlText w:val="%1.%2."/>
      <w:lvlJc w:val="left"/>
      <w:pPr>
        <w:ind w:left="716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646" w:hanging="504"/>
      </w:pPr>
      <w:rPr>
        <w:b w:val="0"/>
      </w:r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0FBB372C"/>
    <w:multiLevelType w:val="hybridMultilevel"/>
    <w:tmpl w:val="B04AAC68"/>
    <w:lvl w:ilvl="0" w:tplc="EFB4653A">
      <w:start w:val="378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262831"/>
    <w:multiLevelType w:val="hybridMultilevel"/>
    <w:tmpl w:val="3A34506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C35C59"/>
    <w:multiLevelType w:val="hybridMultilevel"/>
    <w:tmpl w:val="E5BE3128"/>
    <w:lvl w:ilvl="0" w:tplc="9E000C74">
      <w:start w:val="9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AC6768"/>
    <w:multiLevelType w:val="hybridMultilevel"/>
    <w:tmpl w:val="A7DE7A7E"/>
    <w:lvl w:ilvl="0" w:tplc="4422215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C047F91"/>
    <w:multiLevelType w:val="hybridMultilevel"/>
    <w:tmpl w:val="81DAEB62"/>
    <w:lvl w:ilvl="0" w:tplc="1FEACB4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632FA7"/>
    <w:multiLevelType w:val="hybridMultilevel"/>
    <w:tmpl w:val="B8868A88"/>
    <w:lvl w:ilvl="0" w:tplc="F73073D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0B56C53"/>
    <w:multiLevelType w:val="hybridMultilevel"/>
    <w:tmpl w:val="1AEA04E8"/>
    <w:lvl w:ilvl="0" w:tplc="1D3872A4">
      <w:numFmt w:val="bullet"/>
      <w:lvlText w:val="-"/>
      <w:lvlJc w:val="left"/>
      <w:pPr>
        <w:ind w:left="1287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5933347"/>
    <w:multiLevelType w:val="hybridMultilevel"/>
    <w:tmpl w:val="EA58B934"/>
    <w:lvl w:ilvl="0" w:tplc="8350129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F927F1"/>
    <w:multiLevelType w:val="hybridMultilevel"/>
    <w:tmpl w:val="C34A9618"/>
    <w:lvl w:ilvl="0" w:tplc="A0185F3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CF97B05"/>
    <w:multiLevelType w:val="hybridMultilevel"/>
    <w:tmpl w:val="C0AC1C3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CF2623"/>
    <w:multiLevelType w:val="hybridMultilevel"/>
    <w:tmpl w:val="B7F22E28"/>
    <w:lvl w:ilvl="0" w:tplc="31C0110E">
      <w:start w:val="1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204862"/>
    <w:multiLevelType w:val="hybridMultilevel"/>
    <w:tmpl w:val="0ECAC73C"/>
    <w:lvl w:ilvl="0" w:tplc="C00C38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C320FC"/>
    <w:multiLevelType w:val="hybridMultilevel"/>
    <w:tmpl w:val="39608CCE"/>
    <w:lvl w:ilvl="0" w:tplc="6004ED3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2F5D80"/>
    <w:multiLevelType w:val="hybridMultilevel"/>
    <w:tmpl w:val="876E2870"/>
    <w:lvl w:ilvl="0" w:tplc="F78C7AD4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851658"/>
    <w:multiLevelType w:val="hybridMultilevel"/>
    <w:tmpl w:val="25A0DA44"/>
    <w:lvl w:ilvl="0" w:tplc="5746961C">
      <w:start w:val="1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0C3D21"/>
    <w:multiLevelType w:val="hybridMultilevel"/>
    <w:tmpl w:val="C35672AC"/>
    <w:lvl w:ilvl="0" w:tplc="0E2AC900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8"/>
  </w:num>
  <w:num w:numId="13">
    <w:abstractNumId w:val="26"/>
  </w:num>
  <w:num w:numId="14">
    <w:abstractNumId w:val="23"/>
  </w:num>
  <w:num w:numId="15">
    <w:abstractNumId w:val="11"/>
  </w:num>
  <w:num w:numId="16">
    <w:abstractNumId w:val="22"/>
  </w:num>
  <w:num w:numId="17">
    <w:abstractNumId w:val="12"/>
  </w:num>
  <w:num w:numId="18">
    <w:abstractNumId w:val="24"/>
  </w:num>
  <w:num w:numId="19">
    <w:abstractNumId w:val="20"/>
  </w:num>
  <w:num w:numId="20">
    <w:abstractNumId w:val="21"/>
  </w:num>
  <w:num w:numId="21">
    <w:abstractNumId w:val="16"/>
  </w:num>
  <w:num w:numId="22">
    <w:abstractNumId w:val="19"/>
  </w:num>
  <w:num w:numId="23">
    <w:abstractNumId w:val="25"/>
  </w:num>
  <w:num w:numId="24">
    <w:abstractNumId w:val="10"/>
  </w:num>
  <w:num w:numId="25">
    <w:abstractNumId w:val="17"/>
  </w:num>
  <w:num w:numId="26">
    <w:abstractNumId w:val="15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93B"/>
    <w:rsid w:val="00000C84"/>
    <w:rsid w:val="000031C3"/>
    <w:rsid w:val="0000545D"/>
    <w:rsid w:val="00037ADD"/>
    <w:rsid w:val="00041FCB"/>
    <w:rsid w:val="00047617"/>
    <w:rsid w:val="00081796"/>
    <w:rsid w:val="00085CA5"/>
    <w:rsid w:val="00091814"/>
    <w:rsid w:val="000D7922"/>
    <w:rsid w:val="000E493B"/>
    <w:rsid w:val="000F2F61"/>
    <w:rsid w:val="00102989"/>
    <w:rsid w:val="00130524"/>
    <w:rsid w:val="001347DC"/>
    <w:rsid w:val="001437B0"/>
    <w:rsid w:val="0015257E"/>
    <w:rsid w:val="00161F93"/>
    <w:rsid w:val="00164D21"/>
    <w:rsid w:val="00171E2C"/>
    <w:rsid w:val="0017494C"/>
    <w:rsid w:val="00191B9F"/>
    <w:rsid w:val="001A08C0"/>
    <w:rsid w:val="001A7E51"/>
    <w:rsid w:val="001B1CF8"/>
    <w:rsid w:val="001C016F"/>
    <w:rsid w:val="001D044C"/>
    <w:rsid w:val="001E0A2B"/>
    <w:rsid w:val="0020569F"/>
    <w:rsid w:val="002148B4"/>
    <w:rsid w:val="00232B35"/>
    <w:rsid w:val="00242053"/>
    <w:rsid w:val="00246A03"/>
    <w:rsid w:val="00255156"/>
    <w:rsid w:val="00260DE2"/>
    <w:rsid w:val="00297F1D"/>
    <w:rsid w:val="002A0FE2"/>
    <w:rsid w:val="002A7E6C"/>
    <w:rsid w:val="002B7579"/>
    <w:rsid w:val="002C49E0"/>
    <w:rsid w:val="002E49E9"/>
    <w:rsid w:val="002F2B53"/>
    <w:rsid w:val="002F6BA6"/>
    <w:rsid w:val="00306A9E"/>
    <w:rsid w:val="003126DB"/>
    <w:rsid w:val="00314867"/>
    <w:rsid w:val="0032135C"/>
    <w:rsid w:val="00343CA0"/>
    <w:rsid w:val="00343E99"/>
    <w:rsid w:val="003460DF"/>
    <w:rsid w:val="003477F9"/>
    <w:rsid w:val="0036666D"/>
    <w:rsid w:val="00373EEB"/>
    <w:rsid w:val="0039773B"/>
    <w:rsid w:val="003A73E8"/>
    <w:rsid w:val="003B5140"/>
    <w:rsid w:val="003B649F"/>
    <w:rsid w:val="003C434B"/>
    <w:rsid w:val="003D3DB4"/>
    <w:rsid w:val="003D5480"/>
    <w:rsid w:val="003E00B9"/>
    <w:rsid w:val="003F0543"/>
    <w:rsid w:val="003F7FC7"/>
    <w:rsid w:val="00406AF3"/>
    <w:rsid w:val="004322F6"/>
    <w:rsid w:val="00442165"/>
    <w:rsid w:val="00444963"/>
    <w:rsid w:val="00445DBA"/>
    <w:rsid w:val="00455FB8"/>
    <w:rsid w:val="0046594D"/>
    <w:rsid w:val="00470E67"/>
    <w:rsid w:val="00496C49"/>
    <w:rsid w:val="004A6352"/>
    <w:rsid w:val="004C437A"/>
    <w:rsid w:val="004C5E09"/>
    <w:rsid w:val="004D136B"/>
    <w:rsid w:val="004D3CB6"/>
    <w:rsid w:val="004F1AA3"/>
    <w:rsid w:val="00502546"/>
    <w:rsid w:val="00502553"/>
    <w:rsid w:val="0051103B"/>
    <w:rsid w:val="00512853"/>
    <w:rsid w:val="0052011E"/>
    <w:rsid w:val="00520141"/>
    <w:rsid w:val="005234BD"/>
    <w:rsid w:val="00532068"/>
    <w:rsid w:val="005467A9"/>
    <w:rsid w:val="00560909"/>
    <w:rsid w:val="00582178"/>
    <w:rsid w:val="00585805"/>
    <w:rsid w:val="005860B7"/>
    <w:rsid w:val="0058677F"/>
    <w:rsid w:val="0059074E"/>
    <w:rsid w:val="0059471C"/>
    <w:rsid w:val="005A5C4F"/>
    <w:rsid w:val="005D017E"/>
    <w:rsid w:val="005E0F5B"/>
    <w:rsid w:val="005E2A1D"/>
    <w:rsid w:val="005E3280"/>
    <w:rsid w:val="005E32F5"/>
    <w:rsid w:val="005E6158"/>
    <w:rsid w:val="00602961"/>
    <w:rsid w:val="00603F5C"/>
    <w:rsid w:val="006063C1"/>
    <w:rsid w:val="00626D30"/>
    <w:rsid w:val="0065226E"/>
    <w:rsid w:val="006577A0"/>
    <w:rsid w:val="00666187"/>
    <w:rsid w:val="00666A83"/>
    <w:rsid w:val="0068426C"/>
    <w:rsid w:val="006B106D"/>
    <w:rsid w:val="006B368A"/>
    <w:rsid w:val="006B5D20"/>
    <w:rsid w:val="006D5D99"/>
    <w:rsid w:val="006E391F"/>
    <w:rsid w:val="0072158D"/>
    <w:rsid w:val="00721AF7"/>
    <w:rsid w:val="00723A09"/>
    <w:rsid w:val="00730899"/>
    <w:rsid w:val="0073668C"/>
    <w:rsid w:val="007376EC"/>
    <w:rsid w:val="007427AA"/>
    <w:rsid w:val="007613D1"/>
    <w:rsid w:val="007651B9"/>
    <w:rsid w:val="0077711C"/>
    <w:rsid w:val="007A5DA9"/>
    <w:rsid w:val="007B3EBF"/>
    <w:rsid w:val="007C04F7"/>
    <w:rsid w:val="007C3ADC"/>
    <w:rsid w:val="007C5077"/>
    <w:rsid w:val="007C531B"/>
    <w:rsid w:val="007C664F"/>
    <w:rsid w:val="007D445A"/>
    <w:rsid w:val="007D70C6"/>
    <w:rsid w:val="007F12C5"/>
    <w:rsid w:val="007F163B"/>
    <w:rsid w:val="007F4AB0"/>
    <w:rsid w:val="00803B28"/>
    <w:rsid w:val="00805E04"/>
    <w:rsid w:val="00806FE0"/>
    <w:rsid w:val="00823488"/>
    <w:rsid w:val="00823D75"/>
    <w:rsid w:val="008301B5"/>
    <w:rsid w:val="00833B38"/>
    <w:rsid w:val="00840CAB"/>
    <w:rsid w:val="008612A5"/>
    <w:rsid w:val="00867B2E"/>
    <w:rsid w:val="00873A2F"/>
    <w:rsid w:val="00876FA5"/>
    <w:rsid w:val="00877B88"/>
    <w:rsid w:val="00892899"/>
    <w:rsid w:val="008C1AE7"/>
    <w:rsid w:val="008D16D3"/>
    <w:rsid w:val="008D33D4"/>
    <w:rsid w:val="008E0428"/>
    <w:rsid w:val="008E543E"/>
    <w:rsid w:val="008F0701"/>
    <w:rsid w:val="008F2DA4"/>
    <w:rsid w:val="008F5149"/>
    <w:rsid w:val="00907652"/>
    <w:rsid w:val="00921A58"/>
    <w:rsid w:val="00924B79"/>
    <w:rsid w:val="0095397E"/>
    <w:rsid w:val="00953AEC"/>
    <w:rsid w:val="009679A2"/>
    <w:rsid w:val="009679C9"/>
    <w:rsid w:val="009819C5"/>
    <w:rsid w:val="00985C9A"/>
    <w:rsid w:val="00986D9B"/>
    <w:rsid w:val="009873B5"/>
    <w:rsid w:val="00987B5D"/>
    <w:rsid w:val="00995466"/>
    <w:rsid w:val="00997176"/>
    <w:rsid w:val="009A146D"/>
    <w:rsid w:val="009E7812"/>
    <w:rsid w:val="009F7B3E"/>
    <w:rsid w:val="00A160A1"/>
    <w:rsid w:val="00A24051"/>
    <w:rsid w:val="00A35F2F"/>
    <w:rsid w:val="00A376DE"/>
    <w:rsid w:val="00A41314"/>
    <w:rsid w:val="00A442F4"/>
    <w:rsid w:val="00A444D9"/>
    <w:rsid w:val="00A44791"/>
    <w:rsid w:val="00A57B9F"/>
    <w:rsid w:val="00A65AE9"/>
    <w:rsid w:val="00A801DB"/>
    <w:rsid w:val="00A92797"/>
    <w:rsid w:val="00AC25FD"/>
    <w:rsid w:val="00AD20FF"/>
    <w:rsid w:val="00AE43DC"/>
    <w:rsid w:val="00B0554A"/>
    <w:rsid w:val="00B44861"/>
    <w:rsid w:val="00B47125"/>
    <w:rsid w:val="00B81972"/>
    <w:rsid w:val="00BE0A3D"/>
    <w:rsid w:val="00BE3F3E"/>
    <w:rsid w:val="00BF2B2F"/>
    <w:rsid w:val="00BF2E27"/>
    <w:rsid w:val="00C147D8"/>
    <w:rsid w:val="00C433C5"/>
    <w:rsid w:val="00C50795"/>
    <w:rsid w:val="00C566F5"/>
    <w:rsid w:val="00C74C55"/>
    <w:rsid w:val="00C87BCF"/>
    <w:rsid w:val="00C91AE5"/>
    <w:rsid w:val="00C93155"/>
    <w:rsid w:val="00CA0066"/>
    <w:rsid w:val="00CA6533"/>
    <w:rsid w:val="00CA6F42"/>
    <w:rsid w:val="00CD07D5"/>
    <w:rsid w:val="00CD5C8F"/>
    <w:rsid w:val="00CD5D26"/>
    <w:rsid w:val="00CE474C"/>
    <w:rsid w:val="00CE680C"/>
    <w:rsid w:val="00D147D1"/>
    <w:rsid w:val="00D444DB"/>
    <w:rsid w:val="00D5075C"/>
    <w:rsid w:val="00D52DFC"/>
    <w:rsid w:val="00D5566E"/>
    <w:rsid w:val="00D73FF5"/>
    <w:rsid w:val="00D76824"/>
    <w:rsid w:val="00D97F1C"/>
    <w:rsid w:val="00DA4179"/>
    <w:rsid w:val="00DA6B73"/>
    <w:rsid w:val="00DB7C7E"/>
    <w:rsid w:val="00DC2549"/>
    <w:rsid w:val="00DD5147"/>
    <w:rsid w:val="00DE707C"/>
    <w:rsid w:val="00DF11D7"/>
    <w:rsid w:val="00DF722F"/>
    <w:rsid w:val="00E05685"/>
    <w:rsid w:val="00E12C44"/>
    <w:rsid w:val="00E15867"/>
    <w:rsid w:val="00E24F17"/>
    <w:rsid w:val="00E25F38"/>
    <w:rsid w:val="00EA5188"/>
    <w:rsid w:val="00EB164B"/>
    <w:rsid w:val="00EB2549"/>
    <w:rsid w:val="00EB6F73"/>
    <w:rsid w:val="00ED3B0F"/>
    <w:rsid w:val="00EE7902"/>
    <w:rsid w:val="00EE7AB0"/>
    <w:rsid w:val="00EF366C"/>
    <w:rsid w:val="00EF606D"/>
    <w:rsid w:val="00F12B95"/>
    <w:rsid w:val="00F14786"/>
    <w:rsid w:val="00F1496B"/>
    <w:rsid w:val="00F27B0C"/>
    <w:rsid w:val="00F31426"/>
    <w:rsid w:val="00F80596"/>
    <w:rsid w:val="00F978DE"/>
    <w:rsid w:val="00FA1E48"/>
    <w:rsid w:val="00FC0ED0"/>
    <w:rsid w:val="00FC4C78"/>
    <w:rsid w:val="00FD28A4"/>
    <w:rsid w:val="00FD73F1"/>
    <w:rsid w:val="00FD78BE"/>
    <w:rsid w:val="00FD7C5F"/>
    <w:rsid w:val="00FE70DA"/>
    <w:rsid w:val="00FF0777"/>
    <w:rsid w:val="00FF2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2B2F"/>
    <w:pPr>
      <w:spacing w:after="200"/>
    </w:pPr>
    <w:rPr>
      <w:rFonts w:ascii="Arial" w:hAnsi="Arial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link w:val="ZhlavChar"/>
    <w:uiPriority w:val="99"/>
    <w:unhideWhenUsed/>
    <w:rsid w:val="00921A58"/>
    <w:pPr>
      <w:tabs>
        <w:tab w:val="center" w:pos="4536"/>
        <w:tab w:val="right" w:pos="9072"/>
      </w:tabs>
    </w:pPr>
    <w:rPr>
      <w:rFonts w:ascii="Arial" w:hAnsi="Arial"/>
      <w:lang w:eastAsia="en-US"/>
    </w:rPr>
  </w:style>
  <w:style w:type="character" w:customStyle="1" w:styleId="ZhlavChar">
    <w:name w:val="Záhlaví Char"/>
    <w:link w:val="Zhlav"/>
    <w:uiPriority w:val="99"/>
    <w:rsid w:val="00921A58"/>
    <w:rPr>
      <w:rFonts w:ascii="Arial" w:hAnsi="Arial"/>
    </w:rPr>
  </w:style>
  <w:style w:type="paragraph" w:styleId="Zpat">
    <w:name w:val="footer"/>
    <w:link w:val="ZpatChar"/>
    <w:unhideWhenUsed/>
    <w:rsid w:val="00921A58"/>
    <w:pPr>
      <w:tabs>
        <w:tab w:val="center" w:pos="4536"/>
        <w:tab w:val="right" w:pos="9072"/>
      </w:tabs>
    </w:pPr>
    <w:rPr>
      <w:rFonts w:ascii="Arial" w:hAnsi="Arial"/>
      <w:lang w:eastAsia="en-US"/>
    </w:rPr>
  </w:style>
  <w:style w:type="character" w:customStyle="1" w:styleId="ZpatChar">
    <w:name w:val="Zápatí Char"/>
    <w:link w:val="Zpat"/>
    <w:rsid w:val="00921A58"/>
    <w:rPr>
      <w:rFonts w:ascii="Arial" w:hAnsi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20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4205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5D01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">
    <w:name w:val="Věc"/>
    <w:basedOn w:val="Normln"/>
    <w:next w:val="Normln"/>
    <w:qFormat/>
    <w:rsid w:val="00721AF7"/>
    <w:pPr>
      <w:spacing w:after="480"/>
    </w:pPr>
    <w:rPr>
      <w:b/>
    </w:rPr>
  </w:style>
  <w:style w:type="paragraph" w:customStyle="1" w:styleId="Odvolacdaje">
    <w:name w:val="Odvolací údaje"/>
    <w:rsid w:val="00921A58"/>
    <w:rPr>
      <w:rFonts w:ascii="Arial" w:eastAsia="Times New Roman" w:hAnsi="Arial"/>
      <w:sz w:val="14"/>
      <w:lang w:eastAsia="en-US"/>
    </w:rPr>
  </w:style>
  <w:style w:type="paragraph" w:customStyle="1" w:styleId="Adresa">
    <w:name w:val="Adresa"/>
    <w:basedOn w:val="Normln"/>
    <w:qFormat/>
    <w:rsid w:val="006D5D99"/>
    <w:pPr>
      <w:spacing w:after="20"/>
    </w:pPr>
  </w:style>
  <w:style w:type="paragraph" w:styleId="Podpis">
    <w:name w:val="Signature"/>
    <w:basedOn w:val="Normln"/>
    <w:next w:val="Funkce"/>
    <w:link w:val="PodpisChar"/>
    <w:uiPriority w:val="99"/>
    <w:unhideWhenUsed/>
    <w:rsid w:val="00721AF7"/>
    <w:pPr>
      <w:spacing w:after="0"/>
      <w:ind w:left="5103" w:hanging="1"/>
      <w:jc w:val="center"/>
    </w:pPr>
    <w:rPr>
      <w:b/>
    </w:rPr>
  </w:style>
  <w:style w:type="character" w:customStyle="1" w:styleId="PodpisChar">
    <w:name w:val="Podpis Char"/>
    <w:link w:val="Podpis"/>
    <w:uiPriority w:val="99"/>
    <w:rsid w:val="00721AF7"/>
    <w:rPr>
      <w:rFonts w:ascii="Arial" w:hAnsi="Arial"/>
      <w:b/>
    </w:rPr>
  </w:style>
  <w:style w:type="paragraph" w:customStyle="1" w:styleId="Funkce">
    <w:name w:val="Funkce"/>
    <w:basedOn w:val="Podpis"/>
    <w:rsid w:val="00721AF7"/>
    <w:rPr>
      <w:b w:val="0"/>
      <w:i/>
      <w:iCs/>
    </w:rPr>
  </w:style>
  <w:style w:type="paragraph" w:styleId="Normlnweb">
    <w:name w:val="Normal (Web)"/>
    <w:basedOn w:val="Normln"/>
    <w:uiPriority w:val="99"/>
    <w:semiHidden/>
    <w:unhideWhenUsed/>
    <w:rsid w:val="00EE7AB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Zstupntext">
    <w:name w:val="Placeholder Text"/>
    <w:uiPriority w:val="99"/>
    <w:semiHidden/>
    <w:rsid w:val="005E3280"/>
    <w:rPr>
      <w:color w:val="808080"/>
    </w:rPr>
  </w:style>
  <w:style w:type="paragraph" w:styleId="Odstavecseseznamem">
    <w:name w:val="List Paragraph"/>
    <w:basedOn w:val="Normln"/>
    <w:uiPriority w:val="34"/>
    <w:qFormat/>
    <w:rsid w:val="00A65AE9"/>
    <w:pPr>
      <w:spacing w:after="0"/>
      <w:ind w:left="720"/>
    </w:pPr>
    <w:rPr>
      <w:rFonts w:ascii="Calibri" w:hAnsi="Calibri"/>
      <w:sz w:val="22"/>
      <w:szCs w:val="22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A65AE9"/>
    <w:pPr>
      <w:spacing w:after="120" w:line="480" w:lineRule="auto"/>
      <w:ind w:left="283" w:firstLine="425"/>
      <w:jc w:val="both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A65AE9"/>
    <w:rPr>
      <w:rFonts w:ascii="Arial" w:hAnsi="Arial"/>
      <w:lang w:eastAsia="en-US"/>
    </w:rPr>
  </w:style>
  <w:style w:type="paragraph" w:customStyle="1" w:styleId="Default">
    <w:name w:val="Default"/>
    <w:rsid w:val="009679A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9E78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781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7812"/>
    <w:rPr>
      <w:rFonts w:ascii="Arial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78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7812"/>
    <w:rPr>
      <w:rFonts w:ascii="Arial" w:hAnsi="Arial"/>
      <w:b/>
      <w:bCs/>
      <w:lang w:eastAsia="en-US"/>
    </w:rPr>
  </w:style>
  <w:style w:type="character" w:styleId="Hypertextovodkaz">
    <w:name w:val="Hyperlink"/>
    <w:rsid w:val="00D147D1"/>
    <w:rPr>
      <w:color w:val="0000FF"/>
      <w:u w:val="single"/>
    </w:rPr>
  </w:style>
  <w:style w:type="paragraph" w:customStyle="1" w:styleId="TPNadpis-2slovan">
    <w:name w:val="TP_Nadpis-2_číslovaný"/>
    <w:next w:val="TPText-1slovan"/>
    <w:qFormat/>
    <w:rsid w:val="00FD73F1"/>
    <w:pPr>
      <w:keepNext/>
      <w:numPr>
        <w:ilvl w:val="1"/>
        <w:numId w:val="24"/>
      </w:numPr>
      <w:tabs>
        <w:tab w:val="left" w:pos="1021"/>
      </w:tabs>
      <w:spacing w:before="120"/>
      <w:jc w:val="both"/>
      <w:outlineLvl w:val="1"/>
    </w:pPr>
    <w:rPr>
      <w:rFonts w:ascii="Calibri" w:hAnsi="Calibri" w:cs="Arial"/>
      <w:b/>
      <w:sz w:val="22"/>
      <w:szCs w:val="22"/>
      <w:lang w:eastAsia="en-US"/>
    </w:rPr>
  </w:style>
  <w:style w:type="paragraph" w:customStyle="1" w:styleId="TPText-1slovan">
    <w:name w:val="TP_Text-1_ číslovaný"/>
    <w:link w:val="TPText-1slovanChar"/>
    <w:qFormat/>
    <w:rsid w:val="00FD73F1"/>
    <w:pPr>
      <w:numPr>
        <w:ilvl w:val="2"/>
        <w:numId w:val="24"/>
      </w:numPr>
      <w:spacing w:before="80"/>
      <w:jc w:val="both"/>
    </w:pPr>
    <w:rPr>
      <w:rFonts w:ascii="Calibri" w:hAnsi="Calibri" w:cs="Arial"/>
      <w:szCs w:val="22"/>
      <w:lang w:eastAsia="en-US"/>
    </w:rPr>
  </w:style>
  <w:style w:type="character" w:customStyle="1" w:styleId="TPText-1slovanChar">
    <w:name w:val="TP_Text-1_ číslovaný Char"/>
    <w:link w:val="TPText-1slovan"/>
    <w:rsid w:val="00FD73F1"/>
    <w:rPr>
      <w:rFonts w:ascii="Calibri" w:hAnsi="Calibri" w:cs="Arial"/>
      <w:szCs w:val="22"/>
      <w:lang w:eastAsia="en-US"/>
    </w:rPr>
  </w:style>
  <w:style w:type="paragraph" w:customStyle="1" w:styleId="TPNADPIS-1slovan">
    <w:name w:val="TP_NADPIS-1_číslovaný"/>
    <w:next w:val="TPNadpis-2slovan"/>
    <w:qFormat/>
    <w:rsid w:val="00FD73F1"/>
    <w:pPr>
      <w:keepNext/>
      <w:numPr>
        <w:numId w:val="24"/>
      </w:numPr>
      <w:spacing w:before="240"/>
      <w:jc w:val="both"/>
      <w:outlineLvl w:val="0"/>
    </w:pPr>
    <w:rPr>
      <w:rFonts w:ascii="Calibri" w:hAnsi="Calibri" w:cs="Arial"/>
      <w:b/>
      <w:caps/>
      <w:sz w:val="24"/>
      <w:szCs w:val="24"/>
      <w:lang w:eastAsia="en-US"/>
    </w:rPr>
  </w:style>
  <w:style w:type="paragraph" w:customStyle="1" w:styleId="TPText-2slovan">
    <w:name w:val="TP_Text-2_číslovaný"/>
    <w:qFormat/>
    <w:rsid w:val="00FD73F1"/>
    <w:pPr>
      <w:numPr>
        <w:ilvl w:val="3"/>
        <w:numId w:val="24"/>
      </w:numPr>
      <w:spacing w:before="80"/>
      <w:jc w:val="both"/>
    </w:pPr>
    <w:rPr>
      <w:rFonts w:ascii="Calibri" w:hAnsi="Calibri" w:cs="Arial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2B2F"/>
    <w:pPr>
      <w:spacing w:after="200"/>
    </w:pPr>
    <w:rPr>
      <w:rFonts w:ascii="Arial" w:hAnsi="Arial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link w:val="ZhlavChar"/>
    <w:uiPriority w:val="99"/>
    <w:unhideWhenUsed/>
    <w:rsid w:val="00921A58"/>
    <w:pPr>
      <w:tabs>
        <w:tab w:val="center" w:pos="4536"/>
        <w:tab w:val="right" w:pos="9072"/>
      </w:tabs>
    </w:pPr>
    <w:rPr>
      <w:rFonts w:ascii="Arial" w:hAnsi="Arial"/>
      <w:lang w:eastAsia="en-US"/>
    </w:rPr>
  </w:style>
  <w:style w:type="character" w:customStyle="1" w:styleId="ZhlavChar">
    <w:name w:val="Záhlaví Char"/>
    <w:link w:val="Zhlav"/>
    <w:uiPriority w:val="99"/>
    <w:rsid w:val="00921A58"/>
    <w:rPr>
      <w:rFonts w:ascii="Arial" w:hAnsi="Arial"/>
    </w:rPr>
  </w:style>
  <w:style w:type="paragraph" w:styleId="Zpat">
    <w:name w:val="footer"/>
    <w:link w:val="ZpatChar"/>
    <w:unhideWhenUsed/>
    <w:rsid w:val="00921A58"/>
    <w:pPr>
      <w:tabs>
        <w:tab w:val="center" w:pos="4536"/>
        <w:tab w:val="right" w:pos="9072"/>
      </w:tabs>
    </w:pPr>
    <w:rPr>
      <w:rFonts w:ascii="Arial" w:hAnsi="Arial"/>
      <w:lang w:eastAsia="en-US"/>
    </w:rPr>
  </w:style>
  <w:style w:type="character" w:customStyle="1" w:styleId="ZpatChar">
    <w:name w:val="Zápatí Char"/>
    <w:link w:val="Zpat"/>
    <w:rsid w:val="00921A58"/>
    <w:rPr>
      <w:rFonts w:ascii="Arial" w:hAnsi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20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4205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5D01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">
    <w:name w:val="Věc"/>
    <w:basedOn w:val="Normln"/>
    <w:next w:val="Normln"/>
    <w:qFormat/>
    <w:rsid w:val="00721AF7"/>
    <w:pPr>
      <w:spacing w:after="480"/>
    </w:pPr>
    <w:rPr>
      <w:b/>
    </w:rPr>
  </w:style>
  <w:style w:type="paragraph" w:customStyle="1" w:styleId="Odvolacdaje">
    <w:name w:val="Odvolací údaje"/>
    <w:rsid w:val="00921A58"/>
    <w:rPr>
      <w:rFonts w:ascii="Arial" w:eastAsia="Times New Roman" w:hAnsi="Arial"/>
      <w:sz w:val="14"/>
      <w:lang w:eastAsia="en-US"/>
    </w:rPr>
  </w:style>
  <w:style w:type="paragraph" w:customStyle="1" w:styleId="Adresa">
    <w:name w:val="Adresa"/>
    <w:basedOn w:val="Normln"/>
    <w:qFormat/>
    <w:rsid w:val="006D5D99"/>
    <w:pPr>
      <w:spacing w:after="20"/>
    </w:pPr>
  </w:style>
  <w:style w:type="paragraph" w:styleId="Podpis">
    <w:name w:val="Signature"/>
    <w:basedOn w:val="Normln"/>
    <w:next w:val="Funkce"/>
    <w:link w:val="PodpisChar"/>
    <w:uiPriority w:val="99"/>
    <w:unhideWhenUsed/>
    <w:rsid w:val="00721AF7"/>
    <w:pPr>
      <w:spacing w:after="0"/>
      <w:ind w:left="5103" w:hanging="1"/>
      <w:jc w:val="center"/>
    </w:pPr>
    <w:rPr>
      <w:b/>
    </w:rPr>
  </w:style>
  <w:style w:type="character" w:customStyle="1" w:styleId="PodpisChar">
    <w:name w:val="Podpis Char"/>
    <w:link w:val="Podpis"/>
    <w:uiPriority w:val="99"/>
    <w:rsid w:val="00721AF7"/>
    <w:rPr>
      <w:rFonts w:ascii="Arial" w:hAnsi="Arial"/>
      <w:b/>
    </w:rPr>
  </w:style>
  <w:style w:type="paragraph" w:customStyle="1" w:styleId="Funkce">
    <w:name w:val="Funkce"/>
    <w:basedOn w:val="Podpis"/>
    <w:rsid w:val="00721AF7"/>
    <w:rPr>
      <w:b w:val="0"/>
      <w:i/>
      <w:iCs/>
    </w:rPr>
  </w:style>
  <w:style w:type="paragraph" w:styleId="Normlnweb">
    <w:name w:val="Normal (Web)"/>
    <w:basedOn w:val="Normln"/>
    <w:uiPriority w:val="99"/>
    <w:semiHidden/>
    <w:unhideWhenUsed/>
    <w:rsid w:val="00EE7AB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Zstupntext">
    <w:name w:val="Placeholder Text"/>
    <w:uiPriority w:val="99"/>
    <w:semiHidden/>
    <w:rsid w:val="005E3280"/>
    <w:rPr>
      <w:color w:val="808080"/>
    </w:rPr>
  </w:style>
  <w:style w:type="paragraph" w:styleId="Odstavecseseznamem">
    <w:name w:val="List Paragraph"/>
    <w:basedOn w:val="Normln"/>
    <w:uiPriority w:val="34"/>
    <w:qFormat/>
    <w:rsid w:val="00A65AE9"/>
    <w:pPr>
      <w:spacing w:after="0"/>
      <w:ind w:left="720"/>
    </w:pPr>
    <w:rPr>
      <w:rFonts w:ascii="Calibri" w:hAnsi="Calibri"/>
      <w:sz w:val="22"/>
      <w:szCs w:val="22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A65AE9"/>
    <w:pPr>
      <w:spacing w:after="120" w:line="480" w:lineRule="auto"/>
      <w:ind w:left="283" w:firstLine="425"/>
      <w:jc w:val="both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A65AE9"/>
    <w:rPr>
      <w:rFonts w:ascii="Arial" w:hAnsi="Arial"/>
      <w:lang w:eastAsia="en-US"/>
    </w:rPr>
  </w:style>
  <w:style w:type="paragraph" w:customStyle="1" w:styleId="Default">
    <w:name w:val="Default"/>
    <w:rsid w:val="009679A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9E78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781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7812"/>
    <w:rPr>
      <w:rFonts w:ascii="Arial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78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7812"/>
    <w:rPr>
      <w:rFonts w:ascii="Arial" w:hAnsi="Arial"/>
      <w:b/>
      <w:bCs/>
      <w:lang w:eastAsia="en-US"/>
    </w:rPr>
  </w:style>
  <w:style w:type="character" w:styleId="Hypertextovodkaz">
    <w:name w:val="Hyperlink"/>
    <w:rsid w:val="00D147D1"/>
    <w:rPr>
      <w:color w:val="0000FF"/>
      <w:u w:val="single"/>
    </w:rPr>
  </w:style>
  <w:style w:type="paragraph" w:customStyle="1" w:styleId="TPNadpis-2slovan">
    <w:name w:val="TP_Nadpis-2_číslovaný"/>
    <w:next w:val="TPText-1slovan"/>
    <w:qFormat/>
    <w:rsid w:val="00FD73F1"/>
    <w:pPr>
      <w:keepNext/>
      <w:numPr>
        <w:ilvl w:val="1"/>
        <w:numId w:val="24"/>
      </w:numPr>
      <w:tabs>
        <w:tab w:val="left" w:pos="1021"/>
      </w:tabs>
      <w:spacing w:before="120"/>
      <w:jc w:val="both"/>
      <w:outlineLvl w:val="1"/>
    </w:pPr>
    <w:rPr>
      <w:rFonts w:ascii="Calibri" w:hAnsi="Calibri" w:cs="Arial"/>
      <w:b/>
      <w:sz w:val="22"/>
      <w:szCs w:val="22"/>
      <w:lang w:eastAsia="en-US"/>
    </w:rPr>
  </w:style>
  <w:style w:type="paragraph" w:customStyle="1" w:styleId="TPText-1slovan">
    <w:name w:val="TP_Text-1_ číslovaný"/>
    <w:link w:val="TPText-1slovanChar"/>
    <w:qFormat/>
    <w:rsid w:val="00FD73F1"/>
    <w:pPr>
      <w:numPr>
        <w:ilvl w:val="2"/>
        <w:numId w:val="24"/>
      </w:numPr>
      <w:spacing w:before="80"/>
      <w:jc w:val="both"/>
    </w:pPr>
    <w:rPr>
      <w:rFonts w:ascii="Calibri" w:hAnsi="Calibri" w:cs="Arial"/>
      <w:szCs w:val="22"/>
      <w:lang w:eastAsia="en-US"/>
    </w:rPr>
  </w:style>
  <w:style w:type="character" w:customStyle="1" w:styleId="TPText-1slovanChar">
    <w:name w:val="TP_Text-1_ číslovaný Char"/>
    <w:link w:val="TPText-1slovan"/>
    <w:rsid w:val="00FD73F1"/>
    <w:rPr>
      <w:rFonts w:ascii="Calibri" w:hAnsi="Calibri" w:cs="Arial"/>
      <w:szCs w:val="22"/>
      <w:lang w:eastAsia="en-US"/>
    </w:rPr>
  </w:style>
  <w:style w:type="paragraph" w:customStyle="1" w:styleId="TPNADPIS-1slovan">
    <w:name w:val="TP_NADPIS-1_číslovaný"/>
    <w:next w:val="TPNadpis-2slovan"/>
    <w:qFormat/>
    <w:rsid w:val="00FD73F1"/>
    <w:pPr>
      <w:keepNext/>
      <w:numPr>
        <w:numId w:val="24"/>
      </w:numPr>
      <w:spacing w:before="240"/>
      <w:jc w:val="both"/>
      <w:outlineLvl w:val="0"/>
    </w:pPr>
    <w:rPr>
      <w:rFonts w:ascii="Calibri" w:hAnsi="Calibri" w:cs="Arial"/>
      <w:b/>
      <w:caps/>
      <w:sz w:val="24"/>
      <w:szCs w:val="24"/>
      <w:lang w:eastAsia="en-US"/>
    </w:rPr>
  </w:style>
  <w:style w:type="paragraph" w:customStyle="1" w:styleId="TPText-2slovan">
    <w:name w:val="TP_Text-2_číslovaný"/>
    <w:qFormat/>
    <w:rsid w:val="00FD73F1"/>
    <w:pPr>
      <w:numPr>
        <w:ilvl w:val="3"/>
        <w:numId w:val="24"/>
      </w:numPr>
      <w:spacing w:before="80"/>
      <w:jc w:val="both"/>
    </w:pPr>
    <w:rPr>
      <w:rFonts w:ascii="Calibri" w:hAnsi="Calibri" w:cs="Arial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ovotna\Local%20Settings\Temporary%20Internet%20Files\Content.Outlook\1HWTBGBH\Hlavi&#269;kov&#253;%20dopis%20SSZ_2015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2014-09-26T00:00:00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8DE8D9114E8143B6D10976C3E6158D" ma:contentTypeVersion="0" ma:contentTypeDescription="Vytvořit nový dokument" ma:contentTypeScope="" ma:versionID="dbc48d4e6541e1f6f7dba975ce9f447d">
  <xsd:schema xmlns:xsd="http://www.w3.org/2001/XMLSchema" xmlns:p="http://schemas.microsoft.com/office/2006/metadata/properties" targetNamespace="http://schemas.microsoft.com/office/2006/metadata/properties" ma:root="true" ma:fieldsID="87528f7e2a31f6555ffd80e643e119b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Žada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FF81BA8-69D7-4D9F-8E84-D9524064D3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094C3AB-F336-4AB1-8B29-0BE33F8DA2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281FC5-EAF4-4ED5-9CD5-774D47AB7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dopis SSZ_2015.dot</Template>
  <TotalTime>1</TotalTime>
  <Pages>2</Pages>
  <Words>761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ŠABLONA - dopis generálního ředitelství</vt:lpstr>
    </vt:vector>
  </TitlesOfParts>
  <Company>SŽDC s.o.</Company>
  <LinksUpToDate>false</LinksUpToDate>
  <CharactersWithSpaces>5244</CharactersWithSpaces>
  <SharedDoc>false</SharedDoc>
  <HLinks>
    <vt:vector size="6" baseType="variant">
      <vt:variant>
        <vt:i4>6815786</vt:i4>
      </vt:variant>
      <vt:variant>
        <vt:i4>6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 - dopis generálního ředitelství</dc:title>
  <dc:creator>Novotná Marie, Ing.</dc:creator>
  <cp:lastModifiedBy>Petr Pokorný</cp:lastModifiedBy>
  <cp:revision>2</cp:revision>
  <cp:lastPrinted>2011-01-27T08:51:00Z</cp:lastPrinted>
  <dcterms:created xsi:type="dcterms:W3CDTF">2018-03-12T16:41:00Z</dcterms:created>
  <dcterms:modified xsi:type="dcterms:W3CDTF">2018-03-12T16:41:00Z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0x010100918DE8D9114E8143B6D10976C3E6158D</vt:lpwstr>
  </property>
  <property fmtid="{D5CDD505-2E9C-101B-9397-08002B2CF9AE}" pid="3" name="URL">
    <vt:lpwstr/>
  </property>
</Properties>
</file>